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4BA" w:rsidRPr="00A95F56" w:rsidRDefault="00B904BA" w:rsidP="00B904BA">
      <w:pPr>
        <w:spacing w:after="0" w:line="240" w:lineRule="auto"/>
        <w:jc w:val="right"/>
        <w:rPr>
          <w:rFonts w:eastAsia="Times New Roman"/>
          <w:color w:val="auto"/>
          <w:szCs w:val="28"/>
          <w:lang w:eastAsia="ru-RU"/>
        </w:rPr>
      </w:pPr>
      <w:r w:rsidRPr="00A95F56">
        <w:rPr>
          <w:rFonts w:eastAsia="Times New Roman"/>
          <w:color w:val="auto"/>
          <w:szCs w:val="28"/>
          <w:lang w:eastAsia="ru-RU"/>
        </w:rPr>
        <w:t>Приложение 2</w:t>
      </w:r>
    </w:p>
    <w:p w:rsidR="00CA5890" w:rsidRPr="00A95F56" w:rsidRDefault="00F84A00" w:rsidP="008C41E4">
      <w:pPr>
        <w:spacing w:after="0" w:line="240" w:lineRule="auto"/>
        <w:jc w:val="center"/>
        <w:rPr>
          <w:rFonts w:eastAsia="Times New Roman"/>
          <w:b/>
          <w:color w:val="auto"/>
          <w:szCs w:val="28"/>
          <w:lang w:eastAsia="ru-RU"/>
        </w:rPr>
      </w:pPr>
      <w:r w:rsidRPr="00A95F56">
        <w:rPr>
          <w:rFonts w:eastAsia="Times New Roman"/>
          <w:b/>
          <w:color w:val="auto"/>
          <w:szCs w:val="28"/>
          <w:lang w:eastAsia="ru-RU"/>
        </w:rPr>
        <w:t>Эквайринг и система быстрых платежей</w:t>
      </w:r>
    </w:p>
    <w:p w:rsidR="000D20FC" w:rsidRPr="00A95F56" w:rsidRDefault="000D20FC" w:rsidP="008C41E4">
      <w:pPr>
        <w:spacing w:after="0" w:line="240" w:lineRule="auto"/>
        <w:jc w:val="center"/>
        <w:rPr>
          <w:b/>
          <w:szCs w:val="28"/>
        </w:rPr>
      </w:pPr>
    </w:p>
    <w:p w:rsidR="005B43F1" w:rsidRPr="00A95F56" w:rsidRDefault="005B43F1" w:rsidP="005B43F1">
      <w:pPr>
        <w:spacing w:after="0" w:line="240" w:lineRule="auto"/>
        <w:ind w:firstLine="709"/>
        <w:jc w:val="both"/>
        <w:rPr>
          <w:rFonts w:eastAsia="Times New Roman"/>
          <w:b/>
          <w:color w:val="auto"/>
          <w:spacing w:val="-2"/>
          <w:szCs w:val="28"/>
          <w:lang w:eastAsia="ru-RU"/>
        </w:rPr>
      </w:pPr>
      <w:r w:rsidRPr="00A95F56">
        <w:rPr>
          <w:rFonts w:eastAsia="Times New Roman"/>
          <w:b/>
          <w:color w:val="auto"/>
          <w:spacing w:val="-2"/>
          <w:szCs w:val="28"/>
          <w:lang w:eastAsia="ru-RU"/>
        </w:rPr>
        <w:t xml:space="preserve">1. Ставки эквайринговых комиссий кредитных организаций, действующих в Хабаровском крае </w:t>
      </w:r>
    </w:p>
    <w:p w:rsidR="00521CC3" w:rsidRPr="00A95F56" w:rsidRDefault="00FC2473" w:rsidP="00521CC3">
      <w:pPr>
        <w:spacing w:after="0" w:line="240" w:lineRule="auto"/>
        <w:ind w:firstLine="709"/>
        <w:jc w:val="both"/>
        <w:rPr>
          <w:rFonts w:eastAsia="Times New Roman"/>
          <w:color w:val="auto"/>
          <w:spacing w:val="-2"/>
          <w:szCs w:val="28"/>
          <w:lang w:eastAsia="ru-RU"/>
        </w:rPr>
      </w:pPr>
      <w:r w:rsidRPr="00A95F56">
        <w:rPr>
          <w:rFonts w:eastAsia="Times New Roman"/>
          <w:color w:val="auto"/>
          <w:spacing w:val="-2"/>
          <w:szCs w:val="28"/>
          <w:lang w:eastAsia="ru-RU"/>
        </w:rPr>
        <w:t>На территории Российской Федерации кредитные организации (далее - кредитные организации - эквайреры) осуществляют расчеты с организациями торговли (услуг) по операциям, совершаемым с использованием платежных карт – эквайринг</w:t>
      </w:r>
      <w:r w:rsidR="00715837">
        <w:rPr>
          <w:rFonts w:eastAsia="Times New Roman"/>
          <w:color w:val="auto"/>
          <w:spacing w:val="-2"/>
          <w:szCs w:val="28"/>
          <w:lang w:eastAsia="ru-RU"/>
        </w:rPr>
        <w:t xml:space="preserve"> </w:t>
      </w:r>
      <w:r w:rsidR="00521CC3" w:rsidRPr="00A95F56">
        <w:rPr>
          <w:rFonts w:eastAsia="Times New Roman"/>
          <w:color w:val="auto"/>
          <w:spacing w:val="-2"/>
          <w:szCs w:val="28"/>
          <w:lang w:eastAsia="ru-RU"/>
        </w:rPr>
        <w:t>(Положение Банка России от 24.12.2004 № 266-П "Об эмиссии платежных карт и об операциях, совершаемых с их использованием").</w:t>
      </w:r>
    </w:p>
    <w:p w:rsidR="00FC2473" w:rsidRPr="00A95F56" w:rsidRDefault="00FC2473" w:rsidP="00FC2473">
      <w:pPr>
        <w:spacing w:after="0" w:line="240" w:lineRule="auto"/>
        <w:ind w:firstLine="709"/>
        <w:jc w:val="both"/>
        <w:rPr>
          <w:rFonts w:eastAsia="Times New Roman"/>
          <w:color w:val="auto"/>
          <w:spacing w:val="-2"/>
          <w:szCs w:val="28"/>
          <w:lang w:eastAsia="ru-RU"/>
        </w:rPr>
      </w:pPr>
      <w:r w:rsidRPr="00A95F56">
        <w:rPr>
          <w:rFonts w:eastAsia="Times New Roman"/>
          <w:color w:val="auto"/>
          <w:spacing w:val="-2"/>
          <w:szCs w:val="28"/>
          <w:lang w:eastAsia="ru-RU"/>
        </w:rPr>
        <w:t>Уровень эквайринговых комиссий является результатом взаимодействия различных участников рынка, включая платежные системы, банки, торгово-сервисные предприятия (далее – ТСП).</w:t>
      </w:r>
    </w:p>
    <w:p w:rsidR="00FC2473" w:rsidRPr="00A95F56" w:rsidRDefault="00FC2473" w:rsidP="00FC2473">
      <w:pPr>
        <w:spacing w:after="0" w:line="240" w:lineRule="auto"/>
        <w:ind w:firstLine="709"/>
        <w:jc w:val="both"/>
        <w:rPr>
          <w:rFonts w:eastAsia="Times New Roman"/>
          <w:color w:val="auto"/>
          <w:spacing w:val="-2"/>
          <w:szCs w:val="28"/>
          <w:lang w:eastAsia="ru-RU"/>
        </w:rPr>
      </w:pPr>
      <w:r w:rsidRPr="00A95F56">
        <w:rPr>
          <w:rFonts w:eastAsia="Times New Roman"/>
          <w:color w:val="auto"/>
          <w:spacing w:val="-2"/>
          <w:szCs w:val="28"/>
          <w:lang w:eastAsia="ru-RU"/>
        </w:rPr>
        <w:t>На уровень эквайринговых комиссий оказывает влияние множество факторов, основными из которых являются как ставки межбанковского вознаграждения и процессинговые комиссии, уплачиваемые эквайрерами платежным системам, так и тарифная политика эквайреров для различных сегментов бизнеса, определяемая в том числе уровнем затрат эквайрера на установку и обслуживание инфраструктуры для приема карт к оплате в ТСП.</w:t>
      </w:r>
    </w:p>
    <w:p w:rsidR="00521CC3" w:rsidRPr="00A95F56" w:rsidRDefault="00521CC3" w:rsidP="00521CC3">
      <w:pPr>
        <w:spacing w:after="0" w:line="240" w:lineRule="auto"/>
        <w:ind w:firstLine="709"/>
        <w:jc w:val="both"/>
        <w:rPr>
          <w:rFonts w:eastAsia="Times New Roman"/>
          <w:color w:val="auto"/>
          <w:spacing w:val="-2"/>
          <w:szCs w:val="28"/>
          <w:lang w:eastAsia="ru-RU"/>
        </w:rPr>
      </w:pPr>
      <w:r w:rsidRPr="00A95F56">
        <w:rPr>
          <w:rFonts w:eastAsia="Times New Roman"/>
          <w:color w:val="auto"/>
          <w:spacing w:val="-2"/>
          <w:szCs w:val="28"/>
          <w:lang w:eastAsia="ru-RU"/>
        </w:rPr>
        <w:t xml:space="preserve">По данным кредитных организаций, осуществляющих деятельность в крае, средний размер </w:t>
      </w:r>
      <w:r w:rsidR="001742C8" w:rsidRPr="00A95F56">
        <w:rPr>
          <w:rFonts w:eastAsia="Times New Roman"/>
          <w:color w:val="auto"/>
          <w:spacing w:val="-2"/>
          <w:szCs w:val="28"/>
          <w:lang w:eastAsia="ru-RU"/>
        </w:rPr>
        <w:t>эквайринговых</w:t>
      </w:r>
      <w:r w:rsidR="00715837">
        <w:rPr>
          <w:rFonts w:eastAsia="Times New Roman"/>
          <w:color w:val="auto"/>
          <w:spacing w:val="-2"/>
          <w:szCs w:val="28"/>
          <w:lang w:eastAsia="ru-RU"/>
        </w:rPr>
        <w:t xml:space="preserve"> </w:t>
      </w:r>
      <w:r w:rsidRPr="00A95F56">
        <w:rPr>
          <w:rFonts w:eastAsia="Times New Roman"/>
          <w:color w:val="auto"/>
          <w:spacing w:val="-2"/>
          <w:szCs w:val="28"/>
          <w:lang w:eastAsia="ru-RU"/>
        </w:rPr>
        <w:t>комисси</w:t>
      </w:r>
      <w:r w:rsidR="00FC2473" w:rsidRPr="00A95F56">
        <w:rPr>
          <w:rFonts w:eastAsia="Times New Roman"/>
          <w:color w:val="auto"/>
          <w:spacing w:val="-2"/>
          <w:szCs w:val="28"/>
          <w:lang w:eastAsia="ru-RU"/>
        </w:rPr>
        <w:t>й</w:t>
      </w:r>
      <w:r w:rsidRPr="00A95F56">
        <w:rPr>
          <w:rFonts w:eastAsia="Times New Roman"/>
          <w:color w:val="auto"/>
          <w:spacing w:val="-2"/>
          <w:szCs w:val="28"/>
          <w:lang w:eastAsia="ru-RU"/>
        </w:rPr>
        <w:t xml:space="preserve"> составляет 1,28 - 2,2 %, что сопоставимо со средним размером эквайринговых комиссии по России: 1,2 - 2,2 %. </w:t>
      </w:r>
    </w:p>
    <w:p w:rsidR="005B43F1" w:rsidRPr="00A95F56" w:rsidRDefault="005B43F1" w:rsidP="007E1A7B">
      <w:pPr>
        <w:spacing w:after="0" w:line="240" w:lineRule="auto"/>
        <w:ind w:firstLine="709"/>
        <w:jc w:val="both"/>
        <w:rPr>
          <w:rFonts w:eastAsia="Times New Roman"/>
          <w:color w:val="auto"/>
          <w:spacing w:val="-2"/>
          <w:szCs w:val="28"/>
          <w:lang w:eastAsia="ru-RU"/>
        </w:rPr>
      </w:pPr>
      <w:r w:rsidRPr="00A95F56">
        <w:rPr>
          <w:rFonts w:eastAsia="Times New Roman"/>
          <w:b/>
          <w:color w:val="auto"/>
          <w:spacing w:val="-2"/>
          <w:szCs w:val="28"/>
          <w:lang w:eastAsia="ru-RU"/>
        </w:rPr>
        <w:t xml:space="preserve">2. </w:t>
      </w:r>
      <w:r w:rsidR="007E1A7B" w:rsidRPr="00A95F56">
        <w:rPr>
          <w:rFonts w:eastAsia="Times New Roman"/>
          <w:b/>
          <w:color w:val="auto"/>
          <w:spacing w:val="-2"/>
          <w:szCs w:val="28"/>
          <w:lang w:eastAsia="ru-RU"/>
        </w:rPr>
        <w:t>Система быстрых платежей</w:t>
      </w:r>
      <w:r w:rsidR="008C5F45" w:rsidRPr="00A95F56">
        <w:rPr>
          <w:rFonts w:eastAsia="Times New Roman"/>
          <w:b/>
          <w:color w:val="auto"/>
          <w:spacing w:val="-2"/>
          <w:szCs w:val="28"/>
          <w:lang w:eastAsia="ru-RU"/>
        </w:rPr>
        <w:t>как альтернатива карточным платежным системам</w:t>
      </w:r>
    </w:p>
    <w:p w:rsidR="00E845B6" w:rsidRPr="00A95F56" w:rsidRDefault="00E845B6" w:rsidP="00E845B6">
      <w:pPr>
        <w:spacing w:after="0" w:line="240" w:lineRule="auto"/>
        <w:ind w:firstLine="709"/>
        <w:jc w:val="both"/>
        <w:rPr>
          <w:szCs w:val="28"/>
        </w:rPr>
      </w:pPr>
      <w:r w:rsidRPr="00A95F56">
        <w:rPr>
          <w:szCs w:val="28"/>
        </w:rPr>
        <w:t xml:space="preserve">В настоящее время альтернативой карточным платежным системам является Система быстрых платежей (СБП), так как установленные в ней тарифы при приеме оплаты за товары (работы, услуги) ниже действующих эквайринговых комиссий в среднем в </w:t>
      </w:r>
      <w:r w:rsidR="00365FD0" w:rsidRPr="00A95F56">
        <w:rPr>
          <w:szCs w:val="28"/>
        </w:rPr>
        <w:t>два-</w:t>
      </w:r>
      <w:r w:rsidRPr="00A95F56">
        <w:rPr>
          <w:szCs w:val="28"/>
        </w:rPr>
        <w:t>три раза и составляют не более 0,7</w:t>
      </w:r>
      <w:r w:rsidR="00365FD0" w:rsidRPr="00A95F56">
        <w:rPr>
          <w:szCs w:val="28"/>
        </w:rPr>
        <w:t> </w:t>
      </w:r>
      <w:r w:rsidRPr="00A95F56">
        <w:rPr>
          <w:szCs w:val="28"/>
        </w:rPr>
        <w:t xml:space="preserve">% от суммы платежа в зависимости от видов деятельности торгово-сервисных предприятий. </w:t>
      </w:r>
    </w:p>
    <w:p w:rsidR="006D75E6" w:rsidRPr="00A95F56" w:rsidRDefault="006D75E6" w:rsidP="00050A28">
      <w:pPr>
        <w:spacing w:after="0" w:line="240" w:lineRule="auto"/>
        <w:ind w:firstLine="709"/>
        <w:jc w:val="both"/>
        <w:rPr>
          <w:szCs w:val="28"/>
        </w:rPr>
      </w:pPr>
      <w:r w:rsidRPr="00A95F56">
        <w:rPr>
          <w:szCs w:val="28"/>
        </w:rPr>
        <w:t xml:space="preserve">СБП – инфраструктурный проект национального значения, направленный на содействие конкуренции, повышение качества платежных услуг, расширение финансовой доступности, снижение стоимости платежей для населения.СБП предоставляет следующие возможности </w:t>
      </w:r>
      <w:r w:rsidRPr="00A95F56">
        <w:rPr>
          <w:color w:val="auto"/>
          <w:szCs w:val="28"/>
        </w:rPr>
        <w:t xml:space="preserve">приема оплаты за товары и услуги юридическими лицами: </w:t>
      </w:r>
    </w:p>
    <w:p w:rsidR="006D75E6" w:rsidRPr="00A95F56" w:rsidRDefault="006D75E6" w:rsidP="006D75E6">
      <w:pPr>
        <w:pStyle w:val="a7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color w:val="auto"/>
          <w:szCs w:val="28"/>
        </w:rPr>
      </w:pPr>
      <w:r w:rsidRPr="00A95F56">
        <w:rPr>
          <w:color w:val="auto"/>
          <w:szCs w:val="28"/>
          <w:lang w:val="en-US"/>
        </w:rPr>
        <w:t>QR</w:t>
      </w:r>
      <w:r w:rsidRPr="00A95F56">
        <w:rPr>
          <w:color w:val="auto"/>
          <w:szCs w:val="28"/>
        </w:rPr>
        <w:t xml:space="preserve">-код для Интернета (оплата в интернет-магазинах с экрана компьютера); </w:t>
      </w:r>
    </w:p>
    <w:p w:rsidR="006D75E6" w:rsidRPr="00A95F56" w:rsidRDefault="006D75E6" w:rsidP="006D75E6">
      <w:pPr>
        <w:pStyle w:val="a7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color w:val="auto"/>
          <w:szCs w:val="28"/>
        </w:rPr>
      </w:pPr>
      <w:r w:rsidRPr="00A95F56">
        <w:rPr>
          <w:color w:val="auto"/>
          <w:szCs w:val="28"/>
        </w:rPr>
        <w:t>"мгновенный счет" (для интернет-торговли при оплате клиентом товаров и услуг с мобильного устро</w:t>
      </w:r>
      <w:bookmarkStart w:id="0" w:name="_GoBack"/>
      <w:bookmarkEnd w:id="0"/>
      <w:r w:rsidRPr="00A95F56">
        <w:rPr>
          <w:color w:val="auto"/>
          <w:szCs w:val="28"/>
        </w:rPr>
        <w:t>йства);</w:t>
      </w:r>
    </w:p>
    <w:p w:rsidR="006D75E6" w:rsidRPr="00A95F56" w:rsidRDefault="006D75E6" w:rsidP="006D75E6">
      <w:pPr>
        <w:pStyle w:val="a7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color w:val="auto"/>
          <w:szCs w:val="28"/>
        </w:rPr>
      </w:pPr>
      <w:r w:rsidRPr="00A95F56">
        <w:rPr>
          <w:color w:val="auto"/>
          <w:szCs w:val="28"/>
        </w:rPr>
        <w:t xml:space="preserve">QR-код-наклейка (на платежных документах, договорах, терминалах самообслуживания); </w:t>
      </w:r>
    </w:p>
    <w:p w:rsidR="006D75E6" w:rsidRPr="00A95F56" w:rsidRDefault="006D75E6" w:rsidP="006D75E6">
      <w:pPr>
        <w:pStyle w:val="a7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color w:val="auto"/>
          <w:szCs w:val="28"/>
        </w:rPr>
      </w:pPr>
      <w:r w:rsidRPr="00A95F56">
        <w:rPr>
          <w:color w:val="auto"/>
          <w:szCs w:val="28"/>
          <w:lang w:val="en-US"/>
        </w:rPr>
        <w:t>QR</w:t>
      </w:r>
      <w:r w:rsidRPr="00A95F56">
        <w:rPr>
          <w:color w:val="auto"/>
          <w:szCs w:val="28"/>
        </w:rPr>
        <w:t>-код на экране кассы.</w:t>
      </w:r>
    </w:p>
    <w:p w:rsidR="009340A1" w:rsidRPr="00A95F56" w:rsidRDefault="009340A1" w:rsidP="009340A1">
      <w:pPr>
        <w:spacing w:after="0" w:line="240" w:lineRule="auto"/>
        <w:ind w:firstLine="709"/>
        <w:jc w:val="both"/>
        <w:rPr>
          <w:szCs w:val="28"/>
        </w:rPr>
      </w:pPr>
      <w:r w:rsidRPr="00A95F56">
        <w:rPr>
          <w:szCs w:val="28"/>
        </w:rPr>
        <w:lastRenderedPageBreak/>
        <w:t xml:space="preserve">На сайте Системы быстрых платежей </w:t>
      </w:r>
      <w:r w:rsidR="00EC6F23" w:rsidRPr="00A95F56">
        <w:rPr>
          <w:szCs w:val="28"/>
        </w:rPr>
        <w:t>размещена</w:t>
      </w:r>
      <w:r w:rsidRPr="00A95F56">
        <w:rPr>
          <w:szCs w:val="28"/>
        </w:rPr>
        <w:t xml:space="preserve"> подробная инструкция</w:t>
      </w:r>
      <w:r w:rsidR="00B15F78" w:rsidRPr="00A95F56">
        <w:rPr>
          <w:szCs w:val="28"/>
        </w:rPr>
        <w:t xml:space="preserve"> (</w:t>
      </w:r>
      <w:r w:rsidRPr="00A95F56">
        <w:rPr>
          <w:szCs w:val="28"/>
        </w:rPr>
        <w:t>порядок действий</w:t>
      </w:r>
      <w:r w:rsidR="00B15F78" w:rsidRPr="00A95F56">
        <w:rPr>
          <w:szCs w:val="28"/>
        </w:rPr>
        <w:t>)</w:t>
      </w:r>
      <w:r w:rsidRPr="00A95F56">
        <w:rPr>
          <w:szCs w:val="28"/>
        </w:rPr>
        <w:t xml:space="preserve"> для оплаты товаров и услуг с использованием </w:t>
      </w:r>
      <w:r w:rsidRPr="00A95F56">
        <w:rPr>
          <w:szCs w:val="28"/>
          <w:lang w:val="en-US"/>
        </w:rPr>
        <w:t>QR</w:t>
      </w:r>
      <w:r w:rsidRPr="00A95F56">
        <w:rPr>
          <w:szCs w:val="28"/>
        </w:rPr>
        <w:t>-кода</w:t>
      </w:r>
      <w:r w:rsidR="00EC6F23" w:rsidRPr="00A95F56">
        <w:rPr>
          <w:szCs w:val="28"/>
        </w:rPr>
        <w:t xml:space="preserve"> (https://sbp.nspk.ru/business/).</w:t>
      </w:r>
    </w:p>
    <w:p w:rsidR="00E845B6" w:rsidRPr="00A95F56" w:rsidRDefault="006D75E6" w:rsidP="00E845B6">
      <w:pPr>
        <w:spacing w:after="0" w:line="240" w:lineRule="auto"/>
        <w:ind w:firstLine="709"/>
        <w:jc w:val="both"/>
        <w:rPr>
          <w:szCs w:val="28"/>
        </w:rPr>
      </w:pPr>
      <w:r w:rsidRPr="00A95F56">
        <w:rPr>
          <w:szCs w:val="28"/>
        </w:rPr>
        <w:t>Информация о механизме СБ</w:t>
      </w:r>
      <w:r w:rsidR="00182529" w:rsidRPr="00A95F56">
        <w:rPr>
          <w:szCs w:val="28"/>
        </w:rPr>
        <w:t>П</w:t>
      </w:r>
      <w:r w:rsidRPr="00A95F56">
        <w:rPr>
          <w:szCs w:val="28"/>
        </w:rPr>
        <w:t xml:space="preserve"> размещена на официальных сайтах:</w:t>
      </w:r>
    </w:p>
    <w:p w:rsidR="006D75E6" w:rsidRPr="00A95F56" w:rsidRDefault="00182529" w:rsidP="00C40BE3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8"/>
        </w:rPr>
      </w:pPr>
      <w:r w:rsidRPr="00A95F56">
        <w:rPr>
          <w:szCs w:val="28"/>
        </w:rPr>
        <w:t>Банка России:</w:t>
      </w:r>
      <w:r w:rsidR="00C40BE3" w:rsidRPr="00A95F56">
        <w:rPr>
          <w:szCs w:val="28"/>
        </w:rPr>
        <w:t xml:space="preserve"> cbr.ru/PSystem/sfp/;</w:t>
      </w:r>
    </w:p>
    <w:p w:rsidR="00182529" w:rsidRPr="00A95F56" w:rsidRDefault="00182529" w:rsidP="00C40BE3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8"/>
        </w:rPr>
      </w:pPr>
      <w:r w:rsidRPr="00A95F56">
        <w:rPr>
          <w:szCs w:val="28"/>
        </w:rPr>
        <w:t>Системы быстрых платежей:</w:t>
      </w:r>
      <w:r w:rsidR="00C40BE3" w:rsidRPr="00A95F56">
        <w:rPr>
          <w:szCs w:val="28"/>
        </w:rPr>
        <w:t xml:space="preserve"> sbp.nspk.ru/;</w:t>
      </w:r>
    </w:p>
    <w:p w:rsidR="00C40BE3" w:rsidRPr="00A95F56" w:rsidRDefault="00182529" w:rsidP="00050A28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8"/>
        </w:rPr>
      </w:pPr>
      <w:r w:rsidRPr="00A95F56">
        <w:rPr>
          <w:szCs w:val="28"/>
        </w:rPr>
        <w:t>информационно-просветительского ресурса, созданного Банком России: fincult.info/article/kak-oplatit-pokupku-po-qr-kodu/</w:t>
      </w:r>
      <w:r w:rsidR="00050A28" w:rsidRPr="00A95F56">
        <w:rPr>
          <w:szCs w:val="28"/>
        </w:rPr>
        <w:t>.</w:t>
      </w:r>
    </w:p>
    <w:p w:rsidR="009340A1" w:rsidRPr="00A95F56" w:rsidRDefault="009340A1" w:rsidP="009340A1">
      <w:pPr>
        <w:spacing w:after="0" w:line="240" w:lineRule="auto"/>
        <w:ind w:firstLine="709"/>
        <w:jc w:val="both"/>
        <w:rPr>
          <w:szCs w:val="28"/>
        </w:rPr>
      </w:pPr>
      <w:r w:rsidRPr="00A95F56">
        <w:rPr>
          <w:szCs w:val="28"/>
        </w:rPr>
        <w:t>Перечень банков-участников СБП размещен по ссылке: sbp.nspk.ru/participants.</w:t>
      </w:r>
    </w:p>
    <w:p w:rsidR="007E1A7B" w:rsidRPr="00A95F56" w:rsidRDefault="007E1A7B" w:rsidP="009340A1">
      <w:pPr>
        <w:spacing w:after="0" w:line="240" w:lineRule="auto"/>
        <w:ind w:firstLine="709"/>
        <w:jc w:val="both"/>
        <w:rPr>
          <w:szCs w:val="28"/>
        </w:rPr>
      </w:pPr>
      <w:r w:rsidRPr="00A95F56">
        <w:rPr>
          <w:szCs w:val="28"/>
        </w:rPr>
        <w:t>Банком России совместно с АО "</w:t>
      </w:r>
      <w:r w:rsidR="00521CC3" w:rsidRPr="00A95F56">
        <w:rPr>
          <w:szCs w:val="28"/>
        </w:rPr>
        <w:t>Национальная система платежных карт</w:t>
      </w:r>
      <w:r w:rsidRPr="00A95F56">
        <w:rPr>
          <w:szCs w:val="28"/>
        </w:rPr>
        <w:t>", кредитными организациями и</w:t>
      </w:r>
      <w:r w:rsidR="00521CC3" w:rsidRPr="00A95F56">
        <w:rPr>
          <w:szCs w:val="28"/>
        </w:rPr>
        <w:t> </w:t>
      </w:r>
      <w:r w:rsidRPr="00A95F56">
        <w:rPr>
          <w:szCs w:val="28"/>
        </w:rPr>
        <w:t>их клиентами-юридическими лицами 15</w:t>
      </w:r>
      <w:r w:rsidR="00521CC3" w:rsidRPr="00A95F56">
        <w:rPr>
          <w:szCs w:val="28"/>
        </w:rPr>
        <w:t> </w:t>
      </w:r>
      <w:r w:rsidRPr="00A95F56">
        <w:rPr>
          <w:szCs w:val="28"/>
        </w:rPr>
        <w:t xml:space="preserve">декабря 2020 года был проведен вебинар по теме "Система быстрых платежей: новый способ оплаты в вашем бизнесе" 15.12.2020. </w:t>
      </w:r>
      <w:r w:rsidR="00FC2473" w:rsidRPr="00A95F56">
        <w:rPr>
          <w:szCs w:val="28"/>
        </w:rPr>
        <w:t>Запись в</w:t>
      </w:r>
      <w:r w:rsidRPr="00A95F56">
        <w:rPr>
          <w:szCs w:val="28"/>
        </w:rPr>
        <w:t>ебинар</w:t>
      </w:r>
      <w:r w:rsidR="00FC2473" w:rsidRPr="00A95F56">
        <w:rPr>
          <w:szCs w:val="28"/>
        </w:rPr>
        <w:t>аразмещена</w:t>
      </w:r>
      <w:r w:rsidRPr="00A95F56">
        <w:rPr>
          <w:szCs w:val="28"/>
        </w:rPr>
        <w:t xml:space="preserve"> на YouTube канале (https://www.youtube.com/watch?v=PlDX0v6umhI).</w:t>
      </w:r>
    </w:p>
    <w:p w:rsidR="009340A1" w:rsidRPr="00A95F56" w:rsidRDefault="009340A1" w:rsidP="00C40BE3">
      <w:pPr>
        <w:spacing w:after="0" w:line="240" w:lineRule="auto"/>
        <w:ind w:firstLine="709"/>
        <w:jc w:val="both"/>
        <w:rPr>
          <w:szCs w:val="28"/>
        </w:rPr>
      </w:pPr>
    </w:p>
    <w:p w:rsidR="002C2FB7" w:rsidRPr="00A95F56" w:rsidRDefault="002C2FB7" w:rsidP="008C41E4">
      <w:pPr>
        <w:spacing w:after="0" w:line="240" w:lineRule="auto"/>
        <w:jc w:val="center"/>
        <w:rPr>
          <w:szCs w:val="28"/>
        </w:rPr>
      </w:pPr>
      <w:r w:rsidRPr="00A95F56">
        <w:rPr>
          <w:szCs w:val="28"/>
        </w:rPr>
        <w:t xml:space="preserve">КОНТАКТНЫЕ ДАННЫЕ </w:t>
      </w:r>
      <w:r w:rsidRPr="00A95F56">
        <w:rPr>
          <w:szCs w:val="28"/>
        </w:rPr>
        <w:br/>
        <w:t>сотрудников кредитной организации, действующих на территории Хабаровского края, для проведения консультаций по вопросам эквайринга</w:t>
      </w:r>
    </w:p>
    <w:p w:rsidR="002249A5" w:rsidRDefault="002249A5"/>
    <w:tbl>
      <w:tblPr>
        <w:tblStyle w:val="a3"/>
        <w:tblW w:w="5000" w:type="pct"/>
        <w:tblLayout w:type="fixed"/>
        <w:tblLook w:val="04A0"/>
      </w:tblPr>
      <w:tblGrid>
        <w:gridCol w:w="1556"/>
        <w:gridCol w:w="1423"/>
        <w:gridCol w:w="2150"/>
        <w:gridCol w:w="1970"/>
        <w:gridCol w:w="2266"/>
      </w:tblGrid>
      <w:tr w:rsidR="00F352A6" w:rsidRPr="002572DB" w:rsidTr="002A0C13">
        <w:tc>
          <w:tcPr>
            <w:tcW w:w="830" w:type="pct"/>
            <w:tcMar>
              <w:left w:w="0" w:type="dxa"/>
              <w:right w:w="0" w:type="dxa"/>
            </w:tcMar>
          </w:tcPr>
          <w:p w:rsidR="002C2FB7" w:rsidRPr="002572DB" w:rsidRDefault="002C2FB7" w:rsidP="00A72E83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кредитной организации</w:t>
            </w:r>
          </w:p>
        </w:tc>
        <w:tc>
          <w:tcPr>
            <w:tcW w:w="760" w:type="pct"/>
            <w:tcMar>
              <w:left w:w="0" w:type="dxa"/>
              <w:right w:w="0" w:type="dxa"/>
            </w:tcMar>
            <w:vAlign w:val="center"/>
          </w:tcPr>
          <w:p w:rsidR="002C2FB7" w:rsidRPr="002572DB" w:rsidRDefault="002C2FB7" w:rsidP="00A72E83">
            <w:pPr>
              <w:spacing w:line="240" w:lineRule="exact"/>
              <w:jc w:val="center"/>
              <w:rPr>
                <w:sz w:val="24"/>
              </w:rPr>
            </w:pPr>
            <w:r w:rsidRPr="002572DB">
              <w:rPr>
                <w:sz w:val="24"/>
              </w:rPr>
              <w:t>ФИО</w:t>
            </w:r>
          </w:p>
        </w:tc>
        <w:tc>
          <w:tcPr>
            <w:tcW w:w="1148" w:type="pct"/>
            <w:tcMar>
              <w:left w:w="0" w:type="dxa"/>
              <w:right w:w="0" w:type="dxa"/>
            </w:tcMar>
            <w:vAlign w:val="center"/>
          </w:tcPr>
          <w:p w:rsidR="002C2FB7" w:rsidRPr="002572DB" w:rsidRDefault="002C2FB7" w:rsidP="00A72E83">
            <w:pPr>
              <w:spacing w:line="240" w:lineRule="exact"/>
              <w:jc w:val="center"/>
              <w:rPr>
                <w:sz w:val="24"/>
              </w:rPr>
            </w:pPr>
            <w:r w:rsidRPr="002572DB">
              <w:rPr>
                <w:sz w:val="24"/>
              </w:rPr>
              <w:t>Должность</w:t>
            </w:r>
          </w:p>
        </w:tc>
        <w:tc>
          <w:tcPr>
            <w:tcW w:w="1052" w:type="pct"/>
            <w:tcMar>
              <w:left w:w="0" w:type="dxa"/>
              <w:right w:w="0" w:type="dxa"/>
            </w:tcMar>
            <w:vAlign w:val="center"/>
          </w:tcPr>
          <w:p w:rsidR="002C2FB7" w:rsidRPr="002572DB" w:rsidRDefault="002C2FB7" w:rsidP="00A72E83">
            <w:pPr>
              <w:spacing w:line="240" w:lineRule="exact"/>
              <w:jc w:val="center"/>
              <w:rPr>
                <w:sz w:val="24"/>
              </w:rPr>
            </w:pPr>
            <w:r w:rsidRPr="002572DB">
              <w:rPr>
                <w:sz w:val="24"/>
              </w:rPr>
              <w:t>Телефон</w:t>
            </w:r>
          </w:p>
        </w:tc>
        <w:tc>
          <w:tcPr>
            <w:tcW w:w="1210" w:type="pct"/>
            <w:tcMar>
              <w:left w:w="0" w:type="dxa"/>
              <w:right w:w="0" w:type="dxa"/>
            </w:tcMar>
            <w:vAlign w:val="center"/>
          </w:tcPr>
          <w:p w:rsidR="002C2FB7" w:rsidRPr="002572DB" w:rsidRDefault="002C2FB7" w:rsidP="00A72E83">
            <w:pPr>
              <w:spacing w:line="240" w:lineRule="exact"/>
              <w:jc w:val="center"/>
              <w:rPr>
                <w:sz w:val="24"/>
                <w:lang w:val="en-US"/>
              </w:rPr>
            </w:pPr>
            <w:r w:rsidRPr="002572DB">
              <w:rPr>
                <w:sz w:val="24"/>
                <w:lang w:val="en-US"/>
              </w:rPr>
              <w:t>E-mail</w:t>
            </w:r>
          </w:p>
        </w:tc>
      </w:tr>
      <w:tr w:rsidR="0077049E" w:rsidRPr="0064494D" w:rsidTr="00E92F58">
        <w:tc>
          <w:tcPr>
            <w:tcW w:w="830" w:type="pct"/>
            <w:tcMar>
              <w:left w:w="0" w:type="dxa"/>
              <w:right w:w="0" w:type="dxa"/>
            </w:tcMar>
          </w:tcPr>
          <w:p w:rsidR="0077049E" w:rsidRPr="002C2FB7" w:rsidRDefault="0077049E" w:rsidP="00E92F58">
            <w:pPr>
              <w:rPr>
                <w:sz w:val="24"/>
              </w:rPr>
            </w:pPr>
            <w:r w:rsidRPr="0077049E">
              <w:rPr>
                <w:sz w:val="24"/>
              </w:rPr>
              <w:t>ПАО Сбербанк</w:t>
            </w:r>
          </w:p>
        </w:tc>
        <w:tc>
          <w:tcPr>
            <w:tcW w:w="760" w:type="pct"/>
            <w:tcMar>
              <w:left w:w="0" w:type="dxa"/>
              <w:right w:w="0" w:type="dxa"/>
            </w:tcMar>
          </w:tcPr>
          <w:p w:rsidR="0077049E" w:rsidRPr="0077049E" w:rsidRDefault="0077049E" w:rsidP="00E92F58">
            <w:pPr>
              <w:rPr>
                <w:sz w:val="24"/>
              </w:rPr>
            </w:pPr>
            <w:r w:rsidRPr="0077049E">
              <w:rPr>
                <w:sz w:val="24"/>
              </w:rPr>
              <w:t>Скорик Лариса Петровна</w:t>
            </w:r>
          </w:p>
        </w:tc>
        <w:tc>
          <w:tcPr>
            <w:tcW w:w="1148" w:type="pct"/>
            <w:tcMar>
              <w:left w:w="0" w:type="dxa"/>
              <w:right w:w="0" w:type="dxa"/>
            </w:tcMar>
          </w:tcPr>
          <w:p w:rsidR="0077049E" w:rsidRPr="0077049E" w:rsidRDefault="0077049E" w:rsidP="00E92F58">
            <w:pPr>
              <w:rPr>
                <w:sz w:val="24"/>
              </w:rPr>
            </w:pPr>
            <w:r w:rsidRPr="0077049E">
              <w:rPr>
                <w:sz w:val="24"/>
              </w:rPr>
              <w:t>Начальник управления</w:t>
            </w:r>
          </w:p>
        </w:tc>
        <w:tc>
          <w:tcPr>
            <w:tcW w:w="1052" w:type="pct"/>
            <w:tcMar>
              <w:left w:w="0" w:type="dxa"/>
              <w:right w:w="0" w:type="dxa"/>
            </w:tcMar>
          </w:tcPr>
          <w:p w:rsidR="0077049E" w:rsidRPr="0077049E" w:rsidRDefault="0077049E" w:rsidP="00E92F58">
            <w:pPr>
              <w:rPr>
                <w:sz w:val="24"/>
              </w:rPr>
            </w:pPr>
            <w:r w:rsidRPr="0077049E">
              <w:rPr>
                <w:sz w:val="24"/>
              </w:rPr>
              <w:t>8-914-203-49-60</w:t>
            </w:r>
          </w:p>
        </w:tc>
        <w:tc>
          <w:tcPr>
            <w:tcW w:w="1210" w:type="pct"/>
            <w:tcMar>
              <w:left w:w="0" w:type="dxa"/>
              <w:right w:w="0" w:type="dxa"/>
            </w:tcMar>
          </w:tcPr>
          <w:p w:rsidR="0077049E" w:rsidRPr="0077049E" w:rsidRDefault="0077049E" w:rsidP="00E92F58">
            <w:pPr>
              <w:rPr>
                <w:sz w:val="24"/>
                <w:lang w:val="en-US"/>
              </w:rPr>
            </w:pPr>
            <w:r w:rsidRPr="0077049E">
              <w:rPr>
                <w:sz w:val="24"/>
                <w:lang w:val="en-US"/>
              </w:rPr>
              <w:t>lpskorik@mail.ru</w:t>
            </w:r>
          </w:p>
        </w:tc>
      </w:tr>
      <w:tr w:rsidR="00A0716D" w:rsidRPr="0064494D" w:rsidTr="00E92F58">
        <w:tc>
          <w:tcPr>
            <w:tcW w:w="830" w:type="pct"/>
            <w:tcMar>
              <w:left w:w="0" w:type="dxa"/>
              <w:right w:w="0" w:type="dxa"/>
            </w:tcMar>
          </w:tcPr>
          <w:p w:rsidR="00A0716D" w:rsidRPr="0077049E" w:rsidRDefault="00A0716D" w:rsidP="00A0716D">
            <w:pPr>
              <w:rPr>
                <w:sz w:val="24"/>
              </w:rPr>
            </w:pPr>
            <w:r w:rsidRPr="00A0716D">
              <w:rPr>
                <w:sz w:val="24"/>
              </w:rPr>
              <w:t>ПАО Сбербанк</w:t>
            </w:r>
          </w:p>
        </w:tc>
        <w:tc>
          <w:tcPr>
            <w:tcW w:w="760" w:type="pct"/>
            <w:tcMar>
              <w:left w:w="0" w:type="dxa"/>
              <w:right w:w="0" w:type="dxa"/>
            </w:tcMar>
          </w:tcPr>
          <w:p w:rsidR="00A0716D" w:rsidRPr="00A0716D" w:rsidRDefault="00A0716D" w:rsidP="00A0716D">
            <w:pPr>
              <w:rPr>
                <w:sz w:val="24"/>
              </w:rPr>
            </w:pPr>
            <w:r w:rsidRPr="00A0716D">
              <w:rPr>
                <w:sz w:val="24"/>
              </w:rPr>
              <w:t>Третьяк Маргарита Владимировна</w:t>
            </w:r>
          </w:p>
        </w:tc>
        <w:tc>
          <w:tcPr>
            <w:tcW w:w="1148" w:type="pct"/>
            <w:tcMar>
              <w:left w:w="0" w:type="dxa"/>
              <w:right w:w="0" w:type="dxa"/>
            </w:tcMar>
          </w:tcPr>
          <w:p w:rsidR="00A0716D" w:rsidRPr="00A0716D" w:rsidRDefault="00A0716D" w:rsidP="00A0716D">
            <w:pPr>
              <w:rPr>
                <w:sz w:val="24"/>
              </w:rPr>
            </w:pPr>
            <w:r w:rsidRPr="00A0716D">
              <w:rPr>
                <w:sz w:val="24"/>
              </w:rPr>
              <w:t>Начальник отдела</w:t>
            </w:r>
          </w:p>
        </w:tc>
        <w:tc>
          <w:tcPr>
            <w:tcW w:w="1052" w:type="pct"/>
            <w:tcMar>
              <w:left w:w="0" w:type="dxa"/>
              <w:right w:w="0" w:type="dxa"/>
            </w:tcMar>
          </w:tcPr>
          <w:p w:rsidR="00A0716D" w:rsidRPr="00A0716D" w:rsidRDefault="00A0716D" w:rsidP="00A0716D">
            <w:pPr>
              <w:rPr>
                <w:sz w:val="24"/>
              </w:rPr>
            </w:pPr>
            <w:r w:rsidRPr="00A0716D">
              <w:rPr>
                <w:sz w:val="24"/>
              </w:rPr>
              <w:t>8-924-202-26-46</w:t>
            </w:r>
          </w:p>
        </w:tc>
        <w:tc>
          <w:tcPr>
            <w:tcW w:w="1210" w:type="pct"/>
            <w:tcMar>
              <w:left w:w="0" w:type="dxa"/>
              <w:right w:w="0" w:type="dxa"/>
            </w:tcMar>
          </w:tcPr>
          <w:p w:rsidR="00A0716D" w:rsidRPr="00A0716D" w:rsidRDefault="00A0716D" w:rsidP="00A0716D">
            <w:pPr>
              <w:rPr>
                <w:sz w:val="24"/>
                <w:lang w:val="en-US"/>
              </w:rPr>
            </w:pPr>
            <w:r w:rsidRPr="00A0716D">
              <w:rPr>
                <w:sz w:val="24"/>
                <w:lang w:val="en-US"/>
              </w:rPr>
              <w:t>mvtretiyak@sberbank.ru</w:t>
            </w:r>
          </w:p>
        </w:tc>
      </w:tr>
      <w:tr w:rsidR="00A0716D" w:rsidRPr="0064494D" w:rsidTr="00E92F58">
        <w:tc>
          <w:tcPr>
            <w:tcW w:w="830" w:type="pct"/>
            <w:tcMar>
              <w:left w:w="0" w:type="dxa"/>
              <w:right w:w="0" w:type="dxa"/>
            </w:tcMar>
          </w:tcPr>
          <w:p w:rsidR="00A0716D" w:rsidRPr="002C2FB7" w:rsidRDefault="00A0716D" w:rsidP="00A0716D">
            <w:pPr>
              <w:rPr>
                <w:sz w:val="24"/>
              </w:rPr>
            </w:pPr>
            <w:r>
              <w:rPr>
                <w:sz w:val="24"/>
              </w:rPr>
              <w:t>Банк ВТБ (ПАО)</w:t>
            </w:r>
          </w:p>
        </w:tc>
        <w:tc>
          <w:tcPr>
            <w:tcW w:w="760" w:type="pct"/>
            <w:tcMar>
              <w:left w:w="0" w:type="dxa"/>
              <w:right w:w="0" w:type="dxa"/>
            </w:tcMar>
          </w:tcPr>
          <w:p w:rsidR="00A0716D" w:rsidRPr="00F26080" w:rsidRDefault="00A0716D" w:rsidP="00A0716D">
            <w:pPr>
              <w:rPr>
                <w:sz w:val="24"/>
              </w:rPr>
            </w:pPr>
            <w:r w:rsidRPr="00F26080">
              <w:rPr>
                <w:sz w:val="24"/>
              </w:rPr>
              <w:t>Федоренко Татьяна Олеговна</w:t>
            </w:r>
          </w:p>
        </w:tc>
        <w:tc>
          <w:tcPr>
            <w:tcW w:w="1148" w:type="pct"/>
            <w:tcMar>
              <w:left w:w="0" w:type="dxa"/>
              <w:right w:w="0" w:type="dxa"/>
            </w:tcMar>
          </w:tcPr>
          <w:p w:rsidR="00A0716D" w:rsidRPr="00F26080" w:rsidRDefault="00A0716D" w:rsidP="00A0716D">
            <w:pPr>
              <w:rPr>
                <w:sz w:val="24"/>
              </w:rPr>
            </w:pPr>
            <w:r w:rsidRPr="00F26080">
              <w:rPr>
                <w:sz w:val="24"/>
              </w:rPr>
              <w:t>Главный менеджер эквайринга</w:t>
            </w:r>
          </w:p>
        </w:tc>
        <w:tc>
          <w:tcPr>
            <w:tcW w:w="1052" w:type="pct"/>
            <w:tcMar>
              <w:left w:w="0" w:type="dxa"/>
              <w:right w:w="0" w:type="dxa"/>
            </w:tcMar>
          </w:tcPr>
          <w:p w:rsidR="00A0716D" w:rsidRPr="00F26080" w:rsidRDefault="00A0716D" w:rsidP="00A0716D">
            <w:pPr>
              <w:rPr>
                <w:sz w:val="24"/>
              </w:rPr>
            </w:pPr>
            <w:r>
              <w:rPr>
                <w:sz w:val="24"/>
              </w:rPr>
              <w:t>8 -</w:t>
            </w:r>
            <w:r w:rsidRPr="00F26080">
              <w:rPr>
                <w:sz w:val="24"/>
              </w:rPr>
              <w:t>924</w:t>
            </w:r>
            <w:r>
              <w:rPr>
                <w:sz w:val="24"/>
              </w:rPr>
              <w:t>-</w:t>
            </w:r>
            <w:r w:rsidRPr="00F26080">
              <w:rPr>
                <w:sz w:val="24"/>
              </w:rPr>
              <w:t>935</w:t>
            </w:r>
            <w:r>
              <w:rPr>
                <w:sz w:val="24"/>
              </w:rPr>
              <w:t>-</w:t>
            </w:r>
            <w:r w:rsidRPr="00F26080">
              <w:rPr>
                <w:sz w:val="24"/>
              </w:rPr>
              <w:t>25</w:t>
            </w:r>
            <w:r>
              <w:rPr>
                <w:sz w:val="24"/>
              </w:rPr>
              <w:t>-</w:t>
            </w:r>
            <w:r w:rsidRPr="00F26080">
              <w:rPr>
                <w:sz w:val="24"/>
              </w:rPr>
              <w:t>35</w:t>
            </w:r>
          </w:p>
        </w:tc>
        <w:tc>
          <w:tcPr>
            <w:tcW w:w="1210" w:type="pct"/>
            <w:tcMar>
              <w:left w:w="0" w:type="dxa"/>
              <w:right w:w="0" w:type="dxa"/>
            </w:tcMar>
          </w:tcPr>
          <w:p w:rsidR="00A0716D" w:rsidRPr="00F26080" w:rsidRDefault="00A0716D" w:rsidP="00A0716D">
            <w:pPr>
              <w:rPr>
                <w:sz w:val="24"/>
                <w:lang w:val="en-US"/>
              </w:rPr>
            </w:pPr>
            <w:r w:rsidRPr="00F26080">
              <w:rPr>
                <w:sz w:val="24"/>
                <w:lang w:val="en-US"/>
              </w:rPr>
              <w:t>smirnovato@vtb.ru</w:t>
            </w:r>
          </w:p>
        </w:tc>
      </w:tr>
      <w:tr w:rsidR="00A0716D" w:rsidRPr="0064494D" w:rsidTr="00E92F58">
        <w:tc>
          <w:tcPr>
            <w:tcW w:w="830" w:type="pct"/>
            <w:tcMar>
              <w:left w:w="0" w:type="dxa"/>
              <w:right w:w="0" w:type="dxa"/>
            </w:tcMar>
          </w:tcPr>
          <w:p w:rsidR="00A0716D" w:rsidRPr="002C2FB7" w:rsidRDefault="00A0716D" w:rsidP="00A0716D">
            <w:pPr>
              <w:rPr>
                <w:sz w:val="24"/>
              </w:rPr>
            </w:pPr>
            <w:r w:rsidRPr="002C2FB7">
              <w:rPr>
                <w:sz w:val="24"/>
              </w:rPr>
              <w:t>Газпромбанк АО</w:t>
            </w:r>
          </w:p>
        </w:tc>
        <w:tc>
          <w:tcPr>
            <w:tcW w:w="760" w:type="pct"/>
            <w:tcMar>
              <w:left w:w="0" w:type="dxa"/>
              <w:right w:w="0" w:type="dxa"/>
            </w:tcMar>
          </w:tcPr>
          <w:p w:rsidR="00A0716D" w:rsidRPr="002C2FB7" w:rsidRDefault="00A0716D" w:rsidP="00A0716D">
            <w:pPr>
              <w:rPr>
                <w:sz w:val="24"/>
              </w:rPr>
            </w:pPr>
            <w:r w:rsidRPr="002C2FB7">
              <w:rPr>
                <w:sz w:val="24"/>
              </w:rPr>
              <w:t>Мутных</w:t>
            </w:r>
          </w:p>
          <w:p w:rsidR="00A0716D" w:rsidRPr="002C2FB7" w:rsidRDefault="00A0716D" w:rsidP="00A0716D">
            <w:pPr>
              <w:rPr>
                <w:sz w:val="24"/>
              </w:rPr>
            </w:pPr>
            <w:r w:rsidRPr="002C2FB7">
              <w:rPr>
                <w:sz w:val="24"/>
              </w:rPr>
              <w:t>Роман</w:t>
            </w:r>
          </w:p>
          <w:p w:rsidR="00A0716D" w:rsidRPr="002C2FB7" w:rsidRDefault="00A0716D" w:rsidP="00A0716D">
            <w:pPr>
              <w:rPr>
                <w:sz w:val="24"/>
              </w:rPr>
            </w:pPr>
            <w:r w:rsidRPr="002C2FB7">
              <w:rPr>
                <w:sz w:val="24"/>
              </w:rPr>
              <w:t>Викторович</w:t>
            </w:r>
          </w:p>
        </w:tc>
        <w:tc>
          <w:tcPr>
            <w:tcW w:w="1148" w:type="pct"/>
            <w:tcMar>
              <w:left w:w="0" w:type="dxa"/>
              <w:right w:w="0" w:type="dxa"/>
            </w:tcMar>
          </w:tcPr>
          <w:p w:rsidR="00A0716D" w:rsidRPr="002C2FB7" w:rsidRDefault="00A0716D" w:rsidP="00A0716D">
            <w:pPr>
              <w:rPr>
                <w:sz w:val="24"/>
              </w:rPr>
            </w:pPr>
            <w:r w:rsidRPr="002C2FB7">
              <w:rPr>
                <w:sz w:val="24"/>
              </w:rPr>
              <w:t>Начальник сектора банковских карт</w:t>
            </w:r>
          </w:p>
        </w:tc>
        <w:tc>
          <w:tcPr>
            <w:tcW w:w="1052" w:type="pct"/>
            <w:tcMar>
              <w:left w:w="0" w:type="dxa"/>
              <w:right w:w="0" w:type="dxa"/>
            </w:tcMar>
          </w:tcPr>
          <w:p w:rsidR="00A0716D" w:rsidRPr="002C2FB7" w:rsidRDefault="00A0716D" w:rsidP="00A0716D">
            <w:pPr>
              <w:rPr>
                <w:sz w:val="24"/>
              </w:rPr>
            </w:pPr>
            <w:r>
              <w:rPr>
                <w:sz w:val="24"/>
              </w:rPr>
              <w:t>8 (</w:t>
            </w:r>
            <w:r w:rsidRPr="002C2FB7">
              <w:rPr>
                <w:sz w:val="24"/>
              </w:rPr>
              <w:t>4212</w:t>
            </w:r>
            <w:r>
              <w:rPr>
                <w:sz w:val="24"/>
              </w:rPr>
              <w:t xml:space="preserve">) </w:t>
            </w:r>
            <w:r w:rsidRPr="002C2FB7">
              <w:rPr>
                <w:sz w:val="24"/>
              </w:rPr>
              <w:t>41</w:t>
            </w:r>
            <w:r>
              <w:rPr>
                <w:sz w:val="24"/>
              </w:rPr>
              <w:t>-</w:t>
            </w:r>
            <w:r w:rsidRPr="002C2FB7">
              <w:rPr>
                <w:sz w:val="24"/>
              </w:rPr>
              <w:t>18</w:t>
            </w:r>
            <w:r>
              <w:rPr>
                <w:sz w:val="24"/>
              </w:rPr>
              <w:t>-</w:t>
            </w:r>
            <w:r w:rsidRPr="002C2FB7">
              <w:rPr>
                <w:sz w:val="24"/>
              </w:rPr>
              <w:t>24</w:t>
            </w:r>
          </w:p>
        </w:tc>
        <w:tc>
          <w:tcPr>
            <w:tcW w:w="1210" w:type="pct"/>
            <w:tcMar>
              <w:left w:w="0" w:type="dxa"/>
              <w:right w:w="0" w:type="dxa"/>
            </w:tcMar>
          </w:tcPr>
          <w:p w:rsidR="00A0716D" w:rsidRPr="002C2FB7" w:rsidRDefault="00A0716D" w:rsidP="00A0716D">
            <w:pPr>
              <w:rPr>
                <w:sz w:val="24"/>
                <w:lang w:val="en-US"/>
              </w:rPr>
            </w:pPr>
            <w:r w:rsidRPr="002C2FB7">
              <w:rPr>
                <w:sz w:val="24"/>
                <w:lang w:val="en-US"/>
              </w:rPr>
              <w:t>RMutnykh@gazprombank.ru</w:t>
            </w:r>
          </w:p>
        </w:tc>
      </w:tr>
      <w:tr w:rsidR="00A0716D" w:rsidRPr="0064494D" w:rsidTr="00E92F58">
        <w:tc>
          <w:tcPr>
            <w:tcW w:w="830" w:type="pct"/>
            <w:tcMar>
              <w:left w:w="0" w:type="dxa"/>
              <w:right w:w="0" w:type="dxa"/>
            </w:tcMar>
          </w:tcPr>
          <w:p w:rsidR="00A0716D" w:rsidRPr="002C2FB7" w:rsidRDefault="00A0716D" w:rsidP="00A0716D">
            <w:pPr>
              <w:rPr>
                <w:sz w:val="24"/>
              </w:rPr>
            </w:pPr>
            <w:r w:rsidRPr="002C2FB7">
              <w:rPr>
                <w:sz w:val="24"/>
              </w:rPr>
              <w:t>Газпромбанк АО</w:t>
            </w:r>
          </w:p>
        </w:tc>
        <w:tc>
          <w:tcPr>
            <w:tcW w:w="760" w:type="pct"/>
            <w:tcMar>
              <w:left w:w="0" w:type="dxa"/>
              <w:right w:w="0" w:type="dxa"/>
            </w:tcMar>
          </w:tcPr>
          <w:p w:rsidR="00A0716D" w:rsidRPr="002C2FB7" w:rsidRDefault="00A0716D" w:rsidP="00A0716D">
            <w:pPr>
              <w:rPr>
                <w:sz w:val="24"/>
              </w:rPr>
            </w:pPr>
            <w:r w:rsidRPr="002C2FB7">
              <w:rPr>
                <w:sz w:val="24"/>
              </w:rPr>
              <w:t>Устименко Евгения Юрьевна</w:t>
            </w:r>
          </w:p>
        </w:tc>
        <w:tc>
          <w:tcPr>
            <w:tcW w:w="1148" w:type="pct"/>
            <w:tcMar>
              <w:left w:w="0" w:type="dxa"/>
              <w:right w:w="0" w:type="dxa"/>
            </w:tcMar>
          </w:tcPr>
          <w:p w:rsidR="00A0716D" w:rsidRPr="002C2FB7" w:rsidRDefault="00A0716D" w:rsidP="00A0716D">
            <w:pPr>
              <w:rPr>
                <w:sz w:val="24"/>
              </w:rPr>
            </w:pPr>
            <w:r w:rsidRPr="002C2FB7">
              <w:rPr>
                <w:sz w:val="24"/>
              </w:rPr>
              <w:t>Главный специалист сектора банковских карт</w:t>
            </w:r>
          </w:p>
        </w:tc>
        <w:tc>
          <w:tcPr>
            <w:tcW w:w="1052" w:type="pct"/>
            <w:tcMar>
              <w:left w:w="0" w:type="dxa"/>
              <w:right w:w="0" w:type="dxa"/>
            </w:tcMar>
          </w:tcPr>
          <w:p w:rsidR="00A0716D" w:rsidRPr="002C2FB7" w:rsidRDefault="00A0716D" w:rsidP="00A0716D">
            <w:pPr>
              <w:rPr>
                <w:sz w:val="24"/>
              </w:rPr>
            </w:pPr>
            <w:r>
              <w:rPr>
                <w:sz w:val="24"/>
              </w:rPr>
              <w:t>8 (</w:t>
            </w:r>
            <w:r w:rsidRPr="002C2FB7">
              <w:rPr>
                <w:sz w:val="24"/>
              </w:rPr>
              <w:t>4212</w:t>
            </w:r>
            <w:r>
              <w:rPr>
                <w:sz w:val="24"/>
              </w:rPr>
              <w:t xml:space="preserve">) </w:t>
            </w:r>
            <w:r w:rsidRPr="002C2FB7">
              <w:rPr>
                <w:sz w:val="24"/>
              </w:rPr>
              <w:t>41</w:t>
            </w:r>
            <w:r>
              <w:rPr>
                <w:sz w:val="24"/>
              </w:rPr>
              <w:t>-</w:t>
            </w:r>
            <w:r w:rsidRPr="002C2FB7">
              <w:rPr>
                <w:sz w:val="24"/>
              </w:rPr>
              <w:t>69</w:t>
            </w:r>
            <w:r>
              <w:rPr>
                <w:sz w:val="24"/>
              </w:rPr>
              <w:t>-</w:t>
            </w:r>
            <w:r w:rsidRPr="002C2FB7">
              <w:rPr>
                <w:sz w:val="24"/>
              </w:rPr>
              <w:t>50</w:t>
            </w:r>
          </w:p>
        </w:tc>
        <w:tc>
          <w:tcPr>
            <w:tcW w:w="1210" w:type="pct"/>
            <w:tcMar>
              <w:left w:w="0" w:type="dxa"/>
              <w:right w:w="0" w:type="dxa"/>
            </w:tcMar>
          </w:tcPr>
          <w:p w:rsidR="00A0716D" w:rsidRPr="002C2FB7" w:rsidRDefault="00A0716D" w:rsidP="00A0716D">
            <w:pPr>
              <w:rPr>
                <w:sz w:val="24"/>
                <w:lang w:val="en-US"/>
              </w:rPr>
            </w:pPr>
            <w:r w:rsidRPr="002C2FB7">
              <w:rPr>
                <w:sz w:val="24"/>
                <w:lang w:val="en-US"/>
              </w:rPr>
              <w:t>EUstimenko@gazprombank.ru</w:t>
            </w:r>
          </w:p>
        </w:tc>
      </w:tr>
      <w:tr w:rsidR="00A0716D" w:rsidRPr="0064494D" w:rsidTr="00E92F58">
        <w:tc>
          <w:tcPr>
            <w:tcW w:w="830" w:type="pct"/>
            <w:tcMar>
              <w:left w:w="0" w:type="dxa"/>
              <w:right w:w="0" w:type="dxa"/>
            </w:tcMar>
          </w:tcPr>
          <w:p w:rsidR="00A0716D" w:rsidRPr="002C2FB7" w:rsidRDefault="00A0716D" w:rsidP="00A0716D">
            <w:pPr>
              <w:rPr>
                <w:sz w:val="24"/>
              </w:rPr>
            </w:pPr>
            <w:r>
              <w:rPr>
                <w:sz w:val="24"/>
              </w:rPr>
              <w:t>ПАО Промсвязьбанк</w:t>
            </w:r>
          </w:p>
        </w:tc>
        <w:tc>
          <w:tcPr>
            <w:tcW w:w="760" w:type="pct"/>
            <w:tcMar>
              <w:left w:w="0" w:type="dxa"/>
              <w:right w:w="0" w:type="dxa"/>
            </w:tcMar>
          </w:tcPr>
          <w:p w:rsidR="00A0716D" w:rsidRPr="008A1776" w:rsidRDefault="00A0716D" w:rsidP="00A0716D">
            <w:pPr>
              <w:rPr>
                <w:sz w:val="24"/>
              </w:rPr>
            </w:pPr>
            <w:r w:rsidRPr="008A1776">
              <w:rPr>
                <w:sz w:val="24"/>
              </w:rPr>
              <w:t xml:space="preserve">Кан Антонина Евгеньевна </w:t>
            </w:r>
          </w:p>
        </w:tc>
        <w:tc>
          <w:tcPr>
            <w:tcW w:w="1148" w:type="pct"/>
            <w:tcMar>
              <w:left w:w="0" w:type="dxa"/>
              <w:right w:w="0" w:type="dxa"/>
            </w:tcMar>
          </w:tcPr>
          <w:p w:rsidR="00A0716D" w:rsidRPr="008A1776" w:rsidRDefault="00A0716D" w:rsidP="00A0716D">
            <w:pPr>
              <w:rPr>
                <w:sz w:val="24"/>
              </w:rPr>
            </w:pPr>
            <w:r w:rsidRPr="008A1776">
              <w:rPr>
                <w:sz w:val="24"/>
              </w:rPr>
              <w:t xml:space="preserve">Начальник отдела </w:t>
            </w:r>
          </w:p>
          <w:p w:rsidR="00A0716D" w:rsidRPr="008A1776" w:rsidRDefault="00A0716D" w:rsidP="00A0716D">
            <w:pPr>
              <w:rPr>
                <w:sz w:val="24"/>
              </w:rPr>
            </w:pPr>
            <w:r w:rsidRPr="008A1776">
              <w:rPr>
                <w:sz w:val="24"/>
              </w:rPr>
              <w:t>массового сегмента</w:t>
            </w:r>
          </w:p>
        </w:tc>
        <w:tc>
          <w:tcPr>
            <w:tcW w:w="1052" w:type="pct"/>
            <w:tcMar>
              <w:left w:w="0" w:type="dxa"/>
              <w:right w:w="0" w:type="dxa"/>
            </w:tcMar>
          </w:tcPr>
          <w:p w:rsidR="00A0716D" w:rsidRPr="008A1776" w:rsidRDefault="00A0716D" w:rsidP="00A0716D">
            <w:pPr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 w:rsidRPr="008A1776">
              <w:rPr>
                <w:sz w:val="24"/>
              </w:rPr>
              <w:t>(4212)75-42-64</w:t>
            </w:r>
          </w:p>
        </w:tc>
        <w:tc>
          <w:tcPr>
            <w:tcW w:w="1210" w:type="pct"/>
            <w:tcMar>
              <w:left w:w="0" w:type="dxa"/>
              <w:right w:w="0" w:type="dxa"/>
            </w:tcMar>
          </w:tcPr>
          <w:p w:rsidR="00A0716D" w:rsidRPr="008C41E4" w:rsidRDefault="00A0716D" w:rsidP="00A0716D">
            <w:pPr>
              <w:rPr>
                <w:sz w:val="24"/>
                <w:lang w:val="en-US"/>
              </w:rPr>
            </w:pPr>
            <w:r w:rsidRPr="008C41E4">
              <w:rPr>
                <w:sz w:val="24"/>
                <w:lang w:val="en-US"/>
              </w:rPr>
              <w:t>kanae@khb.psbank.ru</w:t>
            </w:r>
          </w:p>
        </w:tc>
      </w:tr>
      <w:tr w:rsidR="00A0716D" w:rsidRPr="0064494D" w:rsidTr="00E92F58">
        <w:tc>
          <w:tcPr>
            <w:tcW w:w="830" w:type="pct"/>
            <w:tcMar>
              <w:left w:w="0" w:type="dxa"/>
              <w:right w:w="0" w:type="dxa"/>
            </w:tcMar>
          </w:tcPr>
          <w:p w:rsidR="00A0716D" w:rsidRDefault="00A0716D" w:rsidP="00A0716D">
            <w:r w:rsidRPr="00AC4145">
              <w:rPr>
                <w:sz w:val="24"/>
              </w:rPr>
              <w:t>ПАО Промсвязьбанк</w:t>
            </w:r>
          </w:p>
        </w:tc>
        <w:tc>
          <w:tcPr>
            <w:tcW w:w="760" w:type="pct"/>
            <w:tcMar>
              <w:left w:w="0" w:type="dxa"/>
              <w:right w:w="0" w:type="dxa"/>
            </w:tcMar>
          </w:tcPr>
          <w:p w:rsidR="00A0716D" w:rsidRPr="008A1776" w:rsidRDefault="00A0716D" w:rsidP="00A0716D">
            <w:pPr>
              <w:rPr>
                <w:sz w:val="24"/>
              </w:rPr>
            </w:pPr>
            <w:r w:rsidRPr="008A1776">
              <w:rPr>
                <w:sz w:val="24"/>
              </w:rPr>
              <w:t>Пономарева Дарья</w:t>
            </w:r>
          </w:p>
          <w:p w:rsidR="00A0716D" w:rsidRPr="008A1776" w:rsidRDefault="00A0716D" w:rsidP="00A0716D">
            <w:pPr>
              <w:rPr>
                <w:sz w:val="24"/>
              </w:rPr>
            </w:pPr>
            <w:r w:rsidRPr="008A1776">
              <w:rPr>
                <w:sz w:val="24"/>
              </w:rPr>
              <w:t>Салаватовна</w:t>
            </w:r>
          </w:p>
        </w:tc>
        <w:tc>
          <w:tcPr>
            <w:tcW w:w="1148" w:type="pct"/>
            <w:tcMar>
              <w:left w:w="0" w:type="dxa"/>
              <w:right w:w="0" w:type="dxa"/>
            </w:tcMar>
          </w:tcPr>
          <w:p w:rsidR="00A0716D" w:rsidRPr="008A1776" w:rsidRDefault="00A0716D" w:rsidP="00A0716D">
            <w:pPr>
              <w:rPr>
                <w:sz w:val="24"/>
              </w:rPr>
            </w:pPr>
            <w:r w:rsidRPr="008A1776">
              <w:rPr>
                <w:sz w:val="24"/>
              </w:rPr>
              <w:t>Менеджер по продажам и обслуживанию</w:t>
            </w:r>
          </w:p>
        </w:tc>
        <w:tc>
          <w:tcPr>
            <w:tcW w:w="1052" w:type="pct"/>
            <w:tcMar>
              <w:left w:w="0" w:type="dxa"/>
              <w:right w:w="0" w:type="dxa"/>
            </w:tcMar>
          </w:tcPr>
          <w:p w:rsidR="00A0716D" w:rsidRPr="008A1776" w:rsidRDefault="00A0716D" w:rsidP="00A0716D">
            <w:r>
              <w:rPr>
                <w:sz w:val="24"/>
              </w:rPr>
              <w:t xml:space="preserve">8 </w:t>
            </w:r>
            <w:r w:rsidRPr="008A1776">
              <w:rPr>
                <w:sz w:val="24"/>
              </w:rPr>
              <w:t>(4212)75-42-64</w:t>
            </w:r>
          </w:p>
        </w:tc>
        <w:tc>
          <w:tcPr>
            <w:tcW w:w="1210" w:type="pct"/>
            <w:tcMar>
              <w:left w:w="0" w:type="dxa"/>
              <w:right w:w="0" w:type="dxa"/>
            </w:tcMar>
          </w:tcPr>
          <w:p w:rsidR="00A0716D" w:rsidRPr="008C41E4" w:rsidRDefault="00A0716D" w:rsidP="00A0716D">
            <w:pPr>
              <w:rPr>
                <w:sz w:val="24"/>
                <w:lang w:val="en-US"/>
              </w:rPr>
            </w:pPr>
            <w:r w:rsidRPr="008C41E4">
              <w:rPr>
                <w:sz w:val="24"/>
                <w:lang w:val="en-US"/>
              </w:rPr>
              <w:t>ponomarevads@khb.psbank.ru</w:t>
            </w:r>
          </w:p>
        </w:tc>
      </w:tr>
      <w:tr w:rsidR="00A0716D" w:rsidRPr="0064494D" w:rsidTr="00E92F58">
        <w:tc>
          <w:tcPr>
            <w:tcW w:w="830" w:type="pct"/>
            <w:tcMar>
              <w:left w:w="0" w:type="dxa"/>
              <w:right w:w="0" w:type="dxa"/>
            </w:tcMar>
          </w:tcPr>
          <w:p w:rsidR="00A0716D" w:rsidRDefault="00A0716D" w:rsidP="00A0716D">
            <w:r w:rsidRPr="00AC4145">
              <w:rPr>
                <w:sz w:val="24"/>
              </w:rPr>
              <w:t>ПАО Промсвязьбан</w:t>
            </w:r>
            <w:r w:rsidRPr="00AC4145">
              <w:rPr>
                <w:sz w:val="24"/>
              </w:rPr>
              <w:lastRenderedPageBreak/>
              <w:t>к</w:t>
            </w:r>
          </w:p>
        </w:tc>
        <w:tc>
          <w:tcPr>
            <w:tcW w:w="760" w:type="pct"/>
            <w:tcMar>
              <w:left w:w="0" w:type="dxa"/>
              <w:right w:w="0" w:type="dxa"/>
            </w:tcMar>
          </w:tcPr>
          <w:p w:rsidR="00A0716D" w:rsidRPr="008A1776" w:rsidRDefault="00A0716D" w:rsidP="00A0716D">
            <w:pPr>
              <w:rPr>
                <w:sz w:val="24"/>
              </w:rPr>
            </w:pPr>
            <w:r w:rsidRPr="008A1776">
              <w:rPr>
                <w:sz w:val="24"/>
              </w:rPr>
              <w:lastRenderedPageBreak/>
              <w:t xml:space="preserve">Филютина Ольга </w:t>
            </w:r>
          </w:p>
          <w:p w:rsidR="00A0716D" w:rsidRPr="008A1776" w:rsidRDefault="00A0716D" w:rsidP="00A0716D">
            <w:pPr>
              <w:rPr>
                <w:sz w:val="24"/>
              </w:rPr>
            </w:pPr>
            <w:r w:rsidRPr="008A1776">
              <w:rPr>
                <w:sz w:val="24"/>
              </w:rPr>
              <w:lastRenderedPageBreak/>
              <w:t>Петровна</w:t>
            </w:r>
          </w:p>
        </w:tc>
        <w:tc>
          <w:tcPr>
            <w:tcW w:w="1148" w:type="pct"/>
            <w:tcMar>
              <w:left w:w="0" w:type="dxa"/>
              <w:right w:w="0" w:type="dxa"/>
            </w:tcMar>
          </w:tcPr>
          <w:p w:rsidR="00A0716D" w:rsidRPr="008A1776" w:rsidRDefault="00A0716D" w:rsidP="00A0716D">
            <w:pPr>
              <w:rPr>
                <w:sz w:val="24"/>
              </w:rPr>
            </w:pPr>
            <w:r w:rsidRPr="008A1776">
              <w:rPr>
                <w:sz w:val="24"/>
              </w:rPr>
              <w:lastRenderedPageBreak/>
              <w:t xml:space="preserve">Менеджер по продажам и </w:t>
            </w:r>
            <w:r w:rsidRPr="008A1776">
              <w:rPr>
                <w:sz w:val="24"/>
              </w:rPr>
              <w:lastRenderedPageBreak/>
              <w:t>обслуживанию</w:t>
            </w:r>
          </w:p>
        </w:tc>
        <w:tc>
          <w:tcPr>
            <w:tcW w:w="1052" w:type="pct"/>
            <w:tcMar>
              <w:left w:w="0" w:type="dxa"/>
              <w:right w:w="0" w:type="dxa"/>
            </w:tcMar>
          </w:tcPr>
          <w:p w:rsidR="00A0716D" w:rsidRPr="008A1776" w:rsidRDefault="00A0716D" w:rsidP="00A0716D">
            <w:r>
              <w:rPr>
                <w:sz w:val="24"/>
              </w:rPr>
              <w:lastRenderedPageBreak/>
              <w:t xml:space="preserve">8 </w:t>
            </w:r>
            <w:r w:rsidRPr="008A1776">
              <w:rPr>
                <w:sz w:val="24"/>
              </w:rPr>
              <w:t>(4212)75-42-64</w:t>
            </w:r>
          </w:p>
        </w:tc>
        <w:tc>
          <w:tcPr>
            <w:tcW w:w="1210" w:type="pct"/>
            <w:tcMar>
              <w:left w:w="0" w:type="dxa"/>
              <w:right w:w="0" w:type="dxa"/>
            </w:tcMar>
          </w:tcPr>
          <w:p w:rsidR="00A0716D" w:rsidRPr="008C41E4" w:rsidRDefault="00A0716D" w:rsidP="00A0716D">
            <w:pPr>
              <w:rPr>
                <w:sz w:val="24"/>
                <w:lang w:val="en-US"/>
              </w:rPr>
            </w:pPr>
            <w:r w:rsidRPr="008C41E4">
              <w:rPr>
                <w:sz w:val="24"/>
                <w:lang w:val="en-US"/>
              </w:rPr>
              <w:t>filyutinaop@khb.psbank.ru</w:t>
            </w:r>
          </w:p>
        </w:tc>
      </w:tr>
      <w:tr w:rsidR="00A0716D" w:rsidRPr="0064494D" w:rsidTr="00E92F58">
        <w:tc>
          <w:tcPr>
            <w:tcW w:w="830" w:type="pct"/>
            <w:tcMar>
              <w:left w:w="0" w:type="dxa"/>
              <w:right w:w="0" w:type="dxa"/>
            </w:tcMar>
          </w:tcPr>
          <w:p w:rsidR="00A0716D" w:rsidRPr="002C2FB7" w:rsidRDefault="00A0716D" w:rsidP="00A0716D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АО "Россельхозбанк"</w:t>
            </w:r>
          </w:p>
        </w:tc>
        <w:tc>
          <w:tcPr>
            <w:tcW w:w="760" w:type="pct"/>
            <w:tcMar>
              <w:left w:w="0" w:type="dxa"/>
              <w:right w:w="0" w:type="dxa"/>
            </w:tcMar>
          </w:tcPr>
          <w:p w:rsidR="00A0716D" w:rsidRPr="008C41E4" w:rsidRDefault="00A0716D" w:rsidP="00A0716D">
            <w:pPr>
              <w:rPr>
                <w:sz w:val="24"/>
              </w:rPr>
            </w:pPr>
            <w:r w:rsidRPr="008C41E4">
              <w:rPr>
                <w:sz w:val="24"/>
              </w:rPr>
              <w:t>Погорилый Ричард Евгеньевич</w:t>
            </w:r>
          </w:p>
        </w:tc>
        <w:tc>
          <w:tcPr>
            <w:tcW w:w="1148" w:type="pct"/>
            <w:tcMar>
              <w:left w:w="0" w:type="dxa"/>
              <w:right w:w="0" w:type="dxa"/>
            </w:tcMar>
          </w:tcPr>
          <w:p w:rsidR="00A0716D" w:rsidRPr="008C41E4" w:rsidRDefault="00A0716D" w:rsidP="00A0716D">
            <w:pPr>
              <w:rPr>
                <w:sz w:val="24"/>
              </w:rPr>
            </w:pPr>
            <w:r w:rsidRPr="008C41E4">
              <w:rPr>
                <w:sz w:val="24"/>
              </w:rPr>
              <w:t>Главный специалист</w:t>
            </w:r>
          </w:p>
        </w:tc>
        <w:tc>
          <w:tcPr>
            <w:tcW w:w="1052" w:type="pct"/>
            <w:tcMar>
              <w:left w:w="0" w:type="dxa"/>
              <w:right w:w="0" w:type="dxa"/>
            </w:tcMar>
          </w:tcPr>
          <w:p w:rsidR="00A0716D" w:rsidRPr="008C41E4" w:rsidRDefault="00A0716D" w:rsidP="00A0716D">
            <w:pPr>
              <w:rPr>
                <w:iCs/>
                <w:color w:val="000000"/>
                <w:sz w:val="24"/>
              </w:rPr>
            </w:pPr>
            <w:r>
              <w:rPr>
                <w:iCs/>
                <w:color w:val="000000"/>
                <w:sz w:val="24"/>
              </w:rPr>
              <w:t>8 (</w:t>
            </w:r>
            <w:r w:rsidRPr="008C41E4">
              <w:rPr>
                <w:iCs/>
                <w:color w:val="000000"/>
                <w:sz w:val="24"/>
              </w:rPr>
              <w:t>4212</w:t>
            </w:r>
            <w:r>
              <w:rPr>
                <w:iCs/>
                <w:color w:val="000000"/>
                <w:sz w:val="24"/>
              </w:rPr>
              <w:t xml:space="preserve">) </w:t>
            </w:r>
            <w:r w:rsidRPr="008C41E4">
              <w:rPr>
                <w:iCs/>
                <w:color w:val="000000"/>
                <w:sz w:val="24"/>
              </w:rPr>
              <w:t>47-66-02</w:t>
            </w:r>
          </w:p>
          <w:p w:rsidR="00A0716D" w:rsidRPr="008C41E4" w:rsidRDefault="00A0716D" w:rsidP="00A0716D">
            <w:pPr>
              <w:rPr>
                <w:rFonts w:asciiTheme="minorHAnsi" w:hAnsiTheme="minorHAnsi"/>
                <w:sz w:val="24"/>
              </w:rPr>
            </w:pPr>
            <w:r>
              <w:rPr>
                <w:iCs/>
                <w:color w:val="000000"/>
                <w:sz w:val="24"/>
              </w:rPr>
              <w:t>8</w:t>
            </w:r>
            <w:r w:rsidRPr="008C41E4">
              <w:rPr>
                <w:iCs/>
                <w:color w:val="000000"/>
                <w:sz w:val="24"/>
              </w:rPr>
              <w:t>-924-925-25-26</w:t>
            </w:r>
          </w:p>
        </w:tc>
        <w:tc>
          <w:tcPr>
            <w:tcW w:w="1210" w:type="pct"/>
            <w:tcMar>
              <w:left w:w="0" w:type="dxa"/>
              <w:right w:w="0" w:type="dxa"/>
            </w:tcMar>
          </w:tcPr>
          <w:p w:rsidR="00A0716D" w:rsidRPr="008C41E4" w:rsidRDefault="00A0716D" w:rsidP="00A0716D">
            <w:pPr>
              <w:rPr>
                <w:sz w:val="24"/>
              </w:rPr>
            </w:pPr>
            <w:r w:rsidRPr="008C41E4">
              <w:rPr>
                <w:color w:val="000000"/>
                <w:sz w:val="24"/>
              </w:rPr>
              <w:t>PogorilyRE@Hab.rshb.ru</w:t>
            </w:r>
          </w:p>
        </w:tc>
      </w:tr>
      <w:tr w:rsidR="00A0716D" w:rsidRPr="0064494D" w:rsidTr="00E92F58">
        <w:tc>
          <w:tcPr>
            <w:tcW w:w="830" w:type="pct"/>
            <w:tcMar>
              <w:left w:w="0" w:type="dxa"/>
              <w:right w:w="0" w:type="dxa"/>
            </w:tcMar>
          </w:tcPr>
          <w:p w:rsidR="00A0716D" w:rsidRPr="002C2FB7" w:rsidRDefault="00A0716D" w:rsidP="00A0716D">
            <w:pPr>
              <w:rPr>
                <w:sz w:val="24"/>
              </w:rPr>
            </w:pPr>
            <w:r>
              <w:rPr>
                <w:sz w:val="24"/>
              </w:rPr>
              <w:t>ПАО Банк "ФК Открытие"</w:t>
            </w:r>
          </w:p>
        </w:tc>
        <w:tc>
          <w:tcPr>
            <w:tcW w:w="760" w:type="pct"/>
            <w:tcMar>
              <w:left w:w="0" w:type="dxa"/>
              <w:right w:w="0" w:type="dxa"/>
            </w:tcMar>
          </w:tcPr>
          <w:p w:rsidR="00A0716D" w:rsidRPr="008C41E4" w:rsidRDefault="00A0716D" w:rsidP="00A0716D">
            <w:pPr>
              <w:rPr>
                <w:sz w:val="24"/>
              </w:rPr>
            </w:pPr>
            <w:r w:rsidRPr="008C41E4">
              <w:rPr>
                <w:sz w:val="24"/>
              </w:rPr>
              <w:t>Бузанов Евгений Анатольевич</w:t>
            </w:r>
          </w:p>
        </w:tc>
        <w:tc>
          <w:tcPr>
            <w:tcW w:w="1148" w:type="pct"/>
            <w:tcMar>
              <w:left w:w="0" w:type="dxa"/>
              <w:right w:w="0" w:type="dxa"/>
            </w:tcMar>
          </w:tcPr>
          <w:p w:rsidR="00A0716D" w:rsidRPr="008C41E4" w:rsidRDefault="00A0716D" w:rsidP="00A0716D">
            <w:pPr>
              <w:rPr>
                <w:sz w:val="24"/>
              </w:rPr>
            </w:pPr>
            <w:r w:rsidRPr="008C41E4">
              <w:rPr>
                <w:sz w:val="24"/>
              </w:rPr>
              <w:t>Руководитель направления продаж эквайринга и комиссионных продуктов</w:t>
            </w:r>
          </w:p>
        </w:tc>
        <w:tc>
          <w:tcPr>
            <w:tcW w:w="1052" w:type="pct"/>
            <w:tcMar>
              <w:left w:w="0" w:type="dxa"/>
              <w:right w:w="0" w:type="dxa"/>
            </w:tcMar>
          </w:tcPr>
          <w:p w:rsidR="00A0716D" w:rsidRDefault="00A0716D" w:rsidP="00A0716D">
            <w:pPr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 w:rsidRPr="008C41E4">
              <w:rPr>
                <w:sz w:val="24"/>
              </w:rPr>
              <w:t>(4212) 300-202</w:t>
            </w:r>
            <w:r>
              <w:rPr>
                <w:sz w:val="24"/>
              </w:rPr>
              <w:t>,</w:t>
            </w:r>
            <w:r w:rsidRPr="008C41E4">
              <w:rPr>
                <w:sz w:val="24"/>
              </w:rPr>
              <w:t>вн: 720129</w:t>
            </w:r>
            <w:r>
              <w:rPr>
                <w:sz w:val="24"/>
              </w:rPr>
              <w:t xml:space="preserve">; </w:t>
            </w:r>
          </w:p>
          <w:p w:rsidR="00A0716D" w:rsidRPr="008C41E4" w:rsidRDefault="00A0716D" w:rsidP="00A0716D">
            <w:pPr>
              <w:rPr>
                <w:sz w:val="24"/>
              </w:rPr>
            </w:pPr>
            <w:r w:rsidRPr="008C41E4">
              <w:rPr>
                <w:sz w:val="24"/>
              </w:rPr>
              <w:t>8-924-102-97-72</w:t>
            </w:r>
          </w:p>
        </w:tc>
        <w:tc>
          <w:tcPr>
            <w:tcW w:w="1210" w:type="pct"/>
            <w:tcMar>
              <w:left w:w="0" w:type="dxa"/>
              <w:right w:w="0" w:type="dxa"/>
            </w:tcMar>
          </w:tcPr>
          <w:p w:rsidR="00A0716D" w:rsidRPr="008C41E4" w:rsidRDefault="00A0716D" w:rsidP="00A0716D">
            <w:pPr>
              <w:rPr>
                <w:sz w:val="24"/>
              </w:rPr>
            </w:pPr>
            <w:r w:rsidRPr="008C41E4">
              <w:rPr>
                <w:sz w:val="24"/>
              </w:rPr>
              <w:t>buzanov.ean@OPEN.RU</w:t>
            </w:r>
          </w:p>
        </w:tc>
      </w:tr>
      <w:tr w:rsidR="00A0716D" w:rsidRPr="00681635" w:rsidTr="00E92F58">
        <w:tc>
          <w:tcPr>
            <w:tcW w:w="830" w:type="pct"/>
            <w:tcMar>
              <w:left w:w="0" w:type="dxa"/>
              <w:right w:w="0" w:type="dxa"/>
            </w:tcMar>
          </w:tcPr>
          <w:p w:rsidR="00A0716D" w:rsidRDefault="00A0716D" w:rsidP="00A0716D">
            <w:pPr>
              <w:rPr>
                <w:sz w:val="24"/>
              </w:rPr>
            </w:pPr>
            <w:r>
              <w:rPr>
                <w:sz w:val="24"/>
              </w:rPr>
              <w:t>"</w:t>
            </w:r>
            <w:r w:rsidRPr="00681635">
              <w:rPr>
                <w:sz w:val="24"/>
              </w:rPr>
              <w:t>Азиатско-Тихоокеанский Банк</w:t>
            </w:r>
            <w:r>
              <w:rPr>
                <w:sz w:val="24"/>
              </w:rPr>
              <w:t>"</w:t>
            </w:r>
            <w:r w:rsidRPr="00681635">
              <w:rPr>
                <w:sz w:val="24"/>
              </w:rPr>
              <w:t xml:space="preserve"> (ПАО)</w:t>
            </w:r>
          </w:p>
        </w:tc>
        <w:tc>
          <w:tcPr>
            <w:tcW w:w="1908" w:type="pct"/>
            <w:gridSpan w:val="2"/>
            <w:tcMar>
              <w:left w:w="0" w:type="dxa"/>
              <w:right w:w="0" w:type="dxa"/>
            </w:tcMar>
          </w:tcPr>
          <w:p w:rsidR="00A0716D" w:rsidRPr="008C41E4" w:rsidRDefault="00A0716D" w:rsidP="00A0716D">
            <w:pPr>
              <w:rPr>
                <w:sz w:val="24"/>
              </w:rPr>
            </w:pPr>
            <w:r w:rsidRPr="00681635">
              <w:rPr>
                <w:sz w:val="24"/>
              </w:rPr>
              <w:t>Управление по работе с корпоративными клиентами</w:t>
            </w:r>
          </w:p>
        </w:tc>
        <w:tc>
          <w:tcPr>
            <w:tcW w:w="1052" w:type="pct"/>
            <w:tcMar>
              <w:left w:w="0" w:type="dxa"/>
              <w:right w:w="0" w:type="dxa"/>
            </w:tcMar>
          </w:tcPr>
          <w:p w:rsidR="00A0716D" w:rsidRDefault="00A0716D" w:rsidP="00A0716D">
            <w:pPr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 w:rsidRPr="00681635">
              <w:rPr>
                <w:sz w:val="24"/>
              </w:rPr>
              <w:t>(4212) 41-45-45</w:t>
            </w:r>
          </w:p>
        </w:tc>
        <w:tc>
          <w:tcPr>
            <w:tcW w:w="1210" w:type="pct"/>
            <w:tcMar>
              <w:left w:w="0" w:type="dxa"/>
              <w:right w:w="0" w:type="dxa"/>
            </w:tcMar>
          </w:tcPr>
          <w:p w:rsidR="00A0716D" w:rsidRPr="008C41E4" w:rsidRDefault="00A0716D" w:rsidP="00A0716D">
            <w:pPr>
              <w:rPr>
                <w:sz w:val="24"/>
              </w:rPr>
            </w:pPr>
            <w:r>
              <w:rPr>
                <w:sz w:val="24"/>
              </w:rPr>
              <w:t>shapkin@KHB.atb.su</w:t>
            </w:r>
          </w:p>
        </w:tc>
      </w:tr>
      <w:tr w:rsidR="00A0716D" w:rsidRPr="0064494D" w:rsidTr="00E92F58">
        <w:tc>
          <w:tcPr>
            <w:tcW w:w="830" w:type="pct"/>
            <w:tcMar>
              <w:left w:w="0" w:type="dxa"/>
              <w:right w:w="0" w:type="dxa"/>
            </w:tcMar>
          </w:tcPr>
          <w:p w:rsidR="00A0716D" w:rsidRPr="002C2FB7" w:rsidRDefault="00A0716D" w:rsidP="00A0716D">
            <w:pPr>
              <w:rPr>
                <w:sz w:val="24"/>
              </w:rPr>
            </w:pPr>
            <w:r>
              <w:rPr>
                <w:sz w:val="24"/>
              </w:rPr>
              <w:t>АО "Дальневосточный банк"</w:t>
            </w:r>
          </w:p>
        </w:tc>
        <w:tc>
          <w:tcPr>
            <w:tcW w:w="760" w:type="pct"/>
            <w:tcMar>
              <w:left w:w="0" w:type="dxa"/>
              <w:right w:w="0" w:type="dxa"/>
            </w:tcMar>
          </w:tcPr>
          <w:p w:rsidR="00A0716D" w:rsidRPr="002C2FB7" w:rsidRDefault="00A0716D" w:rsidP="00A0716D">
            <w:pPr>
              <w:rPr>
                <w:sz w:val="24"/>
              </w:rPr>
            </w:pPr>
            <w:r w:rsidRPr="002C2FB7">
              <w:rPr>
                <w:sz w:val="24"/>
              </w:rPr>
              <w:t>Комова Кристина Валерьевна</w:t>
            </w:r>
          </w:p>
        </w:tc>
        <w:tc>
          <w:tcPr>
            <w:tcW w:w="1148" w:type="pct"/>
            <w:tcMar>
              <w:left w:w="0" w:type="dxa"/>
              <w:right w:w="0" w:type="dxa"/>
            </w:tcMar>
          </w:tcPr>
          <w:p w:rsidR="00A0716D" w:rsidRPr="002C2FB7" w:rsidRDefault="00A0716D" w:rsidP="00A0716D">
            <w:pPr>
              <w:rPr>
                <w:sz w:val="24"/>
              </w:rPr>
            </w:pPr>
            <w:r w:rsidRPr="002C2FB7">
              <w:rPr>
                <w:sz w:val="24"/>
              </w:rPr>
              <w:t xml:space="preserve">Главный специалист отдела розничного бизнеса </w:t>
            </w:r>
          </w:p>
        </w:tc>
        <w:tc>
          <w:tcPr>
            <w:tcW w:w="1052" w:type="pct"/>
            <w:tcMar>
              <w:left w:w="0" w:type="dxa"/>
              <w:right w:w="0" w:type="dxa"/>
            </w:tcMar>
          </w:tcPr>
          <w:p w:rsidR="00A0716D" w:rsidRPr="002C2FB7" w:rsidRDefault="00A0716D" w:rsidP="00A0716D">
            <w:pPr>
              <w:rPr>
                <w:sz w:val="24"/>
              </w:rPr>
            </w:pPr>
            <w:r w:rsidRPr="002C2FB7">
              <w:rPr>
                <w:sz w:val="24"/>
              </w:rPr>
              <w:t>8-924-220-21-14</w:t>
            </w:r>
          </w:p>
        </w:tc>
        <w:tc>
          <w:tcPr>
            <w:tcW w:w="1210" w:type="pct"/>
            <w:tcMar>
              <w:left w:w="0" w:type="dxa"/>
              <w:right w:w="0" w:type="dxa"/>
            </w:tcMar>
          </w:tcPr>
          <w:p w:rsidR="00A0716D" w:rsidRPr="002C2FB7" w:rsidRDefault="00A0716D" w:rsidP="00A0716D">
            <w:pPr>
              <w:rPr>
                <w:sz w:val="24"/>
                <w:lang w:val="en-US"/>
              </w:rPr>
            </w:pPr>
            <w:r w:rsidRPr="002C2FB7">
              <w:rPr>
                <w:sz w:val="24"/>
              </w:rPr>
              <w:t>komovakv@dvbank.ru</w:t>
            </w:r>
          </w:p>
        </w:tc>
      </w:tr>
      <w:tr w:rsidR="00A0716D" w:rsidRPr="0064494D" w:rsidTr="00E92F58">
        <w:tc>
          <w:tcPr>
            <w:tcW w:w="830" w:type="pct"/>
            <w:tcMar>
              <w:left w:w="0" w:type="dxa"/>
              <w:right w:w="0" w:type="dxa"/>
            </w:tcMar>
          </w:tcPr>
          <w:p w:rsidR="00A0716D" w:rsidRPr="002C2FB7" w:rsidRDefault="00A0716D" w:rsidP="00A0716D">
            <w:pPr>
              <w:rPr>
                <w:sz w:val="24"/>
              </w:rPr>
            </w:pPr>
            <w:r w:rsidRPr="002C2FB7">
              <w:rPr>
                <w:sz w:val="24"/>
              </w:rPr>
              <w:t>АО "Дальневосточный банк"</w:t>
            </w:r>
          </w:p>
        </w:tc>
        <w:tc>
          <w:tcPr>
            <w:tcW w:w="760" w:type="pct"/>
            <w:tcMar>
              <w:left w:w="0" w:type="dxa"/>
              <w:right w:w="0" w:type="dxa"/>
            </w:tcMar>
          </w:tcPr>
          <w:p w:rsidR="00A0716D" w:rsidRPr="002C2FB7" w:rsidRDefault="00A0716D" w:rsidP="00A0716D">
            <w:pPr>
              <w:rPr>
                <w:sz w:val="24"/>
              </w:rPr>
            </w:pPr>
            <w:r w:rsidRPr="002C2FB7">
              <w:rPr>
                <w:sz w:val="24"/>
                <w:lang w:val="en-US"/>
              </w:rPr>
              <w:t>БайметоваАнастасияИгоревна</w:t>
            </w:r>
          </w:p>
        </w:tc>
        <w:tc>
          <w:tcPr>
            <w:tcW w:w="1148" w:type="pct"/>
            <w:tcMar>
              <w:left w:w="0" w:type="dxa"/>
              <w:right w:w="0" w:type="dxa"/>
            </w:tcMar>
          </w:tcPr>
          <w:p w:rsidR="00A0716D" w:rsidRPr="002C2FB7" w:rsidRDefault="00A0716D" w:rsidP="00A0716D">
            <w:pPr>
              <w:rPr>
                <w:sz w:val="24"/>
              </w:rPr>
            </w:pPr>
            <w:r w:rsidRPr="002C2FB7">
              <w:rPr>
                <w:sz w:val="24"/>
              </w:rPr>
              <w:t>Менеджер отдела розничного бизнеса</w:t>
            </w:r>
          </w:p>
        </w:tc>
        <w:tc>
          <w:tcPr>
            <w:tcW w:w="1052" w:type="pct"/>
            <w:tcMar>
              <w:left w:w="0" w:type="dxa"/>
              <w:right w:w="0" w:type="dxa"/>
            </w:tcMar>
          </w:tcPr>
          <w:p w:rsidR="00A0716D" w:rsidRPr="002C2FB7" w:rsidRDefault="00A0716D" w:rsidP="00A0716D">
            <w:pPr>
              <w:rPr>
                <w:sz w:val="24"/>
              </w:rPr>
            </w:pPr>
            <w:r w:rsidRPr="002C2FB7">
              <w:rPr>
                <w:sz w:val="24"/>
              </w:rPr>
              <w:t>8-963-568-92-69</w:t>
            </w:r>
          </w:p>
        </w:tc>
        <w:tc>
          <w:tcPr>
            <w:tcW w:w="1210" w:type="pct"/>
            <w:tcMar>
              <w:left w:w="0" w:type="dxa"/>
              <w:right w:w="0" w:type="dxa"/>
            </w:tcMar>
          </w:tcPr>
          <w:p w:rsidR="00A0716D" w:rsidRPr="002C2FB7" w:rsidRDefault="00A0716D" w:rsidP="00A0716D">
            <w:pPr>
              <w:rPr>
                <w:sz w:val="24"/>
                <w:lang w:val="en-US"/>
              </w:rPr>
            </w:pPr>
            <w:r w:rsidRPr="002C2FB7">
              <w:rPr>
                <w:sz w:val="24"/>
                <w:lang w:val="en-US"/>
              </w:rPr>
              <w:t>baimetova@dvbank.ru</w:t>
            </w:r>
          </w:p>
        </w:tc>
      </w:tr>
      <w:tr w:rsidR="00A0716D" w:rsidRPr="002C2FB7" w:rsidTr="00E92F58">
        <w:tc>
          <w:tcPr>
            <w:tcW w:w="830" w:type="pct"/>
            <w:tcMar>
              <w:left w:w="0" w:type="dxa"/>
              <w:right w:w="0" w:type="dxa"/>
            </w:tcMar>
          </w:tcPr>
          <w:p w:rsidR="00A0716D" w:rsidRPr="002C2FB7" w:rsidRDefault="00A0716D" w:rsidP="00A0716D">
            <w:pPr>
              <w:rPr>
                <w:sz w:val="24"/>
              </w:rPr>
            </w:pPr>
            <w:r>
              <w:rPr>
                <w:sz w:val="24"/>
              </w:rPr>
              <w:t>ПАО "МТС-Банк"</w:t>
            </w:r>
            <w:r>
              <w:rPr>
                <w:sz w:val="24"/>
              </w:rPr>
              <w:br/>
              <w:t>(г. Хабаровск)</w:t>
            </w:r>
          </w:p>
        </w:tc>
        <w:tc>
          <w:tcPr>
            <w:tcW w:w="760" w:type="pct"/>
            <w:tcMar>
              <w:left w:w="0" w:type="dxa"/>
              <w:right w:w="0" w:type="dxa"/>
            </w:tcMar>
          </w:tcPr>
          <w:p w:rsidR="00A0716D" w:rsidRPr="002C2FB7" w:rsidRDefault="00A0716D" w:rsidP="00A0716D">
            <w:pPr>
              <w:rPr>
                <w:sz w:val="24"/>
              </w:rPr>
            </w:pPr>
            <w:r>
              <w:rPr>
                <w:sz w:val="24"/>
              </w:rPr>
              <w:t>Дубовицкий Александр Михайлович</w:t>
            </w:r>
          </w:p>
        </w:tc>
        <w:tc>
          <w:tcPr>
            <w:tcW w:w="1148" w:type="pct"/>
            <w:tcMar>
              <w:left w:w="0" w:type="dxa"/>
              <w:right w:w="0" w:type="dxa"/>
            </w:tcMar>
          </w:tcPr>
          <w:p w:rsidR="00A0716D" w:rsidRPr="002C2FB7" w:rsidRDefault="00A0716D" w:rsidP="00A0716D">
            <w:pPr>
              <w:rPr>
                <w:sz w:val="24"/>
              </w:rPr>
            </w:pPr>
            <w:r>
              <w:rPr>
                <w:sz w:val="24"/>
              </w:rPr>
              <w:t>Главный специалист развития эквайринга</w:t>
            </w:r>
          </w:p>
        </w:tc>
        <w:tc>
          <w:tcPr>
            <w:tcW w:w="1052" w:type="pct"/>
            <w:tcMar>
              <w:left w:w="0" w:type="dxa"/>
              <w:right w:w="0" w:type="dxa"/>
            </w:tcMar>
          </w:tcPr>
          <w:p w:rsidR="00A0716D" w:rsidRPr="002C2FB7" w:rsidRDefault="00A0716D" w:rsidP="00A0716D">
            <w:pPr>
              <w:rPr>
                <w:sz w:val="24"/>
              </w:rPr>
            </w:pPr>
            <w:r>
              <w:rPr>
                <w:sz w:val="24"/>
              </w:rPr>
              <w:t>8 (4212) 41-50-87, 8-962-585-17-39</w:t>
            </w:r>
          </w:p>
        </w:tc>
        <w:tc>
          <w:tcPr>
            <w:tcW w:w="1210" w:type="pct"/>
            <w:tcMar>
              <w:left w:w="0" w:type="dxa"/>
              <w:right w:w="0" w:type="dxa"/>
            </w:tcMar>
          </w:tcPr>
          <w:p w:rsidR="00A0716D" w:rsidRPr="002C2FB7" w:rsidRDefault="00A0716D" w:rsidP="00A0716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ADubovickij@dv.mtsbank.ru</w:t>
            </w:r>
          </w:p>
        </w:tc>
      </w:tr>
      <w:tr w:rsidR="00A0716D" w:rsidRPr="002C2FB7" w:rsidTr="00E92F58">
        <w:tc>
          <w:tcPr>
            <w:tcW w:w="830" w:type="pct"/>
            <w:tcMar>
              <w:left w:w="0" w:type="dxa"/>
              <w:right w:w="0" w:type="dxa"/>
            </w:tcMar>
          </w:tcPr>
          <w:p w:rsidR="00A0716D" w:rsidRPr="002C2FB7" w:rsidRDefault="00A0716D" w:rsidP="00A0716D">
            <w:pPr>
              <w:rPr>
                <w:sz w:val="24"/>
              </w:rPr>
            </w:pPr>
            <w:r w:rsidRPr="002C2FB7">
              <w:rPr>
                <w:sz w:val="24"/>
              </w:rPr>
              <w:t>ПАО "МТС-Банк"</w:t>
            </w:r>
            <w:r>
              <w:rPr>
                <w:sz w:val="24"/>
              </w:rPr>
              <w:br/>
              <w:t>(г. Хабаровск)</w:t>
            </w:r>
          </w:p>
        </w:tc>
        <w:tc>
          <w:tcPr>
            <w:tcW w:w="760" w:type="pct"/>
            <w:tcMar>
              <w:left w:w="0" w:type="dxa"/>
              <w:right w:w="0" w:type="dxa"/>
            </w:tcMar>
          </w:tcPr>
          <w:p w:rsidR="00A0716D" w:rsidRPr="002C2FB7" w:rsidRDefault="00A0716D" w:rsidP="00A0716D">
            <w:pPr>
              <w:rPr>
                <w:sz w:val="24"/>
              </w:rPr>
            </w:pPr>
            <w:r>
              <w:rPr>
                <w:sz w:val="24"/>
              </w:rPr>
              <w:t>Соловьев Артем Германович</w:t>
            </w:r>
          </w:p>
        </w:tc>
        <w:tc>
          <w:tcPr>
            <w:tcW w:w="1148" w:type="pct"/>
            <w:tcMar>
              <w:left w:w="0" w:type="dxa"/>
              <w:right w:w="0" w:type="dxa"/>
            </w:tcMar>
          </w:tcPr>
          <w:p w:rsidR="00A0716D" w:rsidRPr="002C2FB7" w:rsidRDefault="00A0716D" w:rsidP="00A0716D">
            <w:pPr>
              <w:rPr>
                <w:sz w:val="24"/>
              </w:rPr>
            </w:pPr>
            <w:r>
              <w:rPr>
                <w:sz w:val="24"/>
              </w:rPr>
              <w:t>Ведущий</w:t>
            </w:r>
            <w:r w:rsidRPr="002C2FB7">
              <w:rPr>
                <w:sz w:val="24"/>
              </w:rPr>
              <w:t xml:space="preserve"> специалист развития эквайринга</w:t>
            </w:r>
          </w:p>
        </w:tc>
        <w:tc>
          <w:tcPr>
            <w:tcW w:w="1052" w:type="pct"/>
            <w:tcMar>
              <w:left w:w="0" w:type="dxa"/>
              <w:right w:w="0" w:type="dxa"/>
            </w:tcMar>
          </w:tcPr>
          <w:p w:rsidR="00A0716D" w:rsidRPr="002C2FB7" w:rsidRDefault="00A0716D" w:rsidP="00A0716D">
            <w:pPr>
              <w:rPr>
                <w:sz w:val="24"/>
              </w:rPr>
            </w:pPr>
            <w:r>
              <w:rPr>
                <w:sz w:val="24"/>
              </w:rPr>
              <w:t>8 (4212) 38-06-55, 8-914-428-15-55</w:t>
            </w:r>
          </w:p>
        </w:tc>
        <w:tc>
          <w:tcPr>
            <w:tcW w:w="1210" w:type="pct"/>
            <w:tcMar>
              <w:left w:w="0" w:type="dxa"/>
              <w:right w:w="0" w:type="dxa"/>
            </w:tcMar>
          </w:tcPr>
          <w:p w:rsidR="00A0716D" w:rsidRPr="00F352A6" w:rsidRDefault="00A0716D" w:rsidP="00A0716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AGSololvev@dv.mtsbank.ru</w:t>
            </w:r>
          </w:p>
        </w:tc>
      </w:tr>
      <w:tr w:rsidR="00A0716D" w:rsidRPr="0064494D" w:rsidTr="00E92F58">
        <w:tc>
          <w:tcPr>
            <w:tcW w:w="830" w:type="pct"/>
            <w:tcMar>
              <w:left w:w="0" w:type="dxa"/>
              <w:right w:w="0" w:type="dxa"/>
            </w:tcMar>
          </w:tcPr>
          <w:p w:rsidR="00A0716D" w:rsidRPr="002C2FB7" w:rsidRDefault="00A0716D" w:rsidP="00A0716D">
            <w:pPr>
              <w:rPr>
                <w:sz w:val="24"/>
              </w:rPr>
            </w:pPr>
            <w:r w:rsidRPr="002C2FB7">
              <w:rPr>
                <w:sz w:val="24"/>
              </w:rPr>
              <w:t>ПАО "МТС-Банк"</w:t>
            </w:r>
            <w:r>
              <w:rPr>
                <w:sz w:val="24"/>
              </w:rPr>
              <w:br/>
              <w:t>(г. Комсомольск-на-Амуре)</w:t>
            </w:r>
          </w:p>
        </w:tc>
        <w:tc>
          <w:tcPr>
            <w:tcW w:w="760" w:type="pct"/>
            <w:tcMar>
              <w:left w:w="0" w:type="dxa"/>
              <w:right w:w="0" w:type="dxa"/>
            </w:tcMar>
          </w:tcPr>
          <w:p w:rsidR="00A0716D" w:rsidRPr="002C2FB7" w:rsidRDefault="00A0716D" w:rsidP="00A0716D">
            <w:pPr>
              <w:rPr>
                <w:sz w:val="24"/>
              </w:rPr>
            </w:pPr>
            <w:r>
              <w:rPr>
                <w:sz w:val="24"/>
              </w:rPr>
              <w:t>Травникова Елена Александровна</w:t>
            </w:r>
          </w:p>
        </w:tc>
        <w:tc>
          <w:tcPr>
            <w:tcW w:w="1148" w:type="pct"/>
            <w:tcMar>
              <w:left w:w="0" w:type="dxa"/>
              <w:right w:w="0" w:type="dxa"/>
            </w:tcMar>
          </w:tcPr>
          <w:p w:rsidR="00A0716D" w:rsidRPr="002C2FB7" w:rsidRDefault="00A0716D" w:rsidP="00A0716D">
            <w:pPr>
              <w:rPr>
                <w:sz w:val="24"/>
              </w:rPr>
            </w:pPr>
            <w:r w:rsidRPr="002C2FB7">
              <w:rPr>
                <w:sz w:val="24"/>
              </w:rPr>
              <w:t>Ведущий специалист развития эквайринга</w:t>
            </w:r>
          </w:p>
        </w:tc>
        <w:tc>
          <w:tcPr>
            <w:tcW w:w="1052" w:type="pct"/>
            <w:tcMar>
              <w:left w:w="0" w:type="dxa"/>
              <w:right w:w="0" w:type="dxa"/>
            </w:tcMar>
          </w:tcPr>
          <w:p w:rsidR="00A0716D" w:rsidRPr="002C2FB7" w:rsidRDefault="00A0716D" w:rsidP="00A0716D">
            <w:pPr>
              <w:rPr>
                <w:sz w:val="24"/>
              </w:rPr>
            </w:pPr>
            <w:r>
              <w:rPr>
                <w:sz w:val="24"/>
              </w:rPr>
              <w:t>8 (4217) 52-32-53, 8-914-185-07-85</w:t>
            </w:r>
          </w:p>
        </w:tc>
        <w:tc>
          <w:tcPr>
            <w:tcW w:w="1210" w:type="pct"/>
            <w:tcMar>
              <w:left w:w="0" w:type="dxa"/>
              <w:right w:w="0" w:type="dxa"/>
            </w:tcMar>
          </w:tcPr>
          <w:p w:rsidR="00A0716D" w:rsidRPr="002C2FB7" w:rsidRDefault="00A0716D" w:rsidP="00A0716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ETravnikova@dv.mtsbank.ru</w:t>
            </w:r>
          </w:p>
        </w:tc>
      </w:tr>
      <w:tr w:rsidR="00A0716D" w:rsidRPr="0064494D" w:rsidTr="00E92F58">
        <w:tc>
          <w:tcPr>
            <w:tcW w:w="830" w:type="pct"/>
            <w:tcMar>
              <w:left w:w="0" w:type="dxa"/>
              <w:right w:w="0" w:type="dxa"/>
            </w:tcMar>
          </w:tcPr>
          <w:p w:rsidR="00A0716D" w:rsidRPr="002C2FB7" w:rsidRDefault="00A0716D" w:rsidP="00A0716D">
            <w:pPr>
              <w:rPr>
                <w:sz w:val="24"/>
              </w:rPr>
            </w:pPr>
            <w:r w:rsidRPr="008C41E4">
              <w:rPr>
                <w:sz w:val="24"/>
              </w:rPr>
              <w:t>ТКБ БАНК ПАО</w:t>
            </w:r>
          </w:p>
        </w:tc>
        <w:tc>
          <w:tcPr>
            <w:tcW w:w="760" w:type="pct"/>
            <w:tcMar>
              <w:left w:w="0" w:type="dxa"/>
              <w:right w:w="0" w:type="dxa"/>
            </w:tcMar>
          </w:tcPr>
          <w:p w:rsidR="00A0716D" w:rsidRPr="002C2FB7" w:rsidRDefault="00A0716D" w:rsidP="00A0716D">
            <w:pPr>
              <w:rPr>
                <w:sz w:val="24"/>
              </w:rPr>
            </w:pPr>
            <w:r>
              <w:rPr>
                <w:sz w:val="24"/>
              </w:rPr>
              <w:t>Литовка Константин Петрович</w:t>
            </w:r>
          </w:p>
        </w:tc>
        <w:tc>
          <w:tcPr>
            <w:tcW w:w="1148" w:type="pct"/>
            <w:tcMar>
              <w:left w:w="0" w:type="dxa"/>
              <w:right w:w="0" w:type="dxa"/>
            </w:tcMar>
          </w:tcPr>
          <w:p w:rsidR="00A0716D" w:rsidRPr="002C2FB7" w:rsidRDefault="00A0716D" w:rsidP="00A0716D">
            <w:pPr>
              <w:rPr>
                <w:sz w:val="24"/>
              </w:rPr>
            </w:pPr>
            <w:r>
              <w:rPr>
                <w:sz w:val="24"/>
              </w:rPr>
              <w:t>Заместитель начальника отдела продаж комиссионных продуктов</w:t>
            </w:r>
          </w:p>
        </w:tc>
        <w:tc>
          <w:tcPr>
            <w:tcW w:w="1052" w:type="pct"/>
            <w:tcMar>
              <w:left w:w="0" w:type="dxa"/>
              <w:right w:w="0" w:type="dxa"/>
            </w:tcMar>
          </w:tcPr>
          <w:p w:rsidR="00A0716D" w:rsidRPr="002C2FB7" w:rsidRDefault="00A0716D" w:rsidP="00A0716D">
            <w:pPr>
              <w:rPr>
                <w:sz w:val="24"/>
              </w:rPr>
            </w:pPr>
            <w:r>
              <w:rPr>
                <w:sz w:val="24"/>
              </w:rPr>
              <w:t>8 (4212) 71-72-29, доб. 3824, 8-914-813-74-40</w:t>
            </w:r>
          </w:p>
        </w:tc>
        <w:tc>
          <w:tcPr>
            <w:tcW w:w="1210" w:type="pct"/>
            <w:tcMar>
              <w:left w:w="0" w:type="dxa"/>
              <w:right w:w="0" w:type="dxa"/>
            </w:tcMar>
          </w:tcPr>
          <w:p w:rsidR="00A0716D" w:rsidRPr="008C41E4" w:rsidRDefault="00A0716D" w:rsidP="00A0716D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Litovka_kp@tkbbank.ru</w:t>
            </w:r>
          </w:p>
        </w:tc>
      </w:tr>
      <w:tr w:rsidR="00A0716D" w:rsidRPr="0064494D" w:rsidTr="00F52652">
        <w:tc>
          <w:tcPr>
            <w:tcW w:w="830" w:type="pct"/>
            <w:tcMar>
              <w:left w:w="0" w:type="dxa"/>
              <w:right w:w="0" w:type="dxa"/>
            </w:tcMar>
          </w:tcPr>
          <w:p w:rsidR="00A0716D" w:rsidRPr="008C41E4" w:rsidRDefault="00A0716D" w:rsidP="00A0716D">
            <w:pPr>
              <w:rPr>
                <w:sz w:val="24"/>
              </w:rPr>
            </w:pPr>
            <w:r>
              <w:rPr>
                <w:sz w:val="24"/>
              </w:rPr>
              <w:t>ПАО СКБ Приморья "Примсоцбанк"</w:t>
            </w:r>
          </w:p>
        </w:tc>
        <w:tc>
          <w:tcPr>
            <w:tcW w:w="760" w:type="pct"/>
            <w:shd w:val="clear" w:color="auto" w:fill="auto"/>
            <w:tcMar>
              <w:left w:w="0" w:type="dxa"/>
              <w:right w:w="0" w:type="dxa"/>
            </w:tcMar>
          </w:tcPr>
          <w:p w:rsidR="00A0716D" w:rsidRPr="00F52652" w:rsidRDefault="00F52652" w:rsidP="00A0716D">
            <w:pPr>
              <w:rPr>
                <w:sz w:val="24"/>
              </w:rPr>
            </w:pPr>
            <w:r w:rsidRPr="00F52652">
              <w:rPr>
                <w:sz w:val="24"/>
              </w:rPr>
              <w:t>Михалицына Юлия Александровна</w:t>
            </w:r>
          </w:p>
        </w:tc>
        <w:tc>
          <w:tcPr>
            <w:tcW w:w="1148" w:type="pct"/>
            <w:shd w:val="clear" w:color="auto" w:fill="auto"/>
            <w:tcMar>
              <w:left w:w="0" w:type="dxa"/>
              <w:right w:w="0" w:type="dxa"/>
            </w:tcMar>
          </w:tcPr>
          <w:p w:rsidR="00A0716D" w:rsidRPr="00F52652" w:rsidRDefault="00F52652" w:rsidP="00A0716D">
            <w:pPr>
              <w:rPr>
                <w:sz w:val="24"/>
              </w:rPr>
            </w:pPr>
            <w:r w:rsidRPr="00F52652">
              <w:rPr>
                <w:sz w:val="24"/>
              </w:rPr>
              <w:t>Начальник сектора эквайринга</w:t>
            </w:r>
          </w:p>
        </w:tc>
        <w:tc>
          <w:tcPr>
            <w:tcW w:w="1052" w:type="pct"/>
            <w:shd w:val="clear" w:color="auto" w:fill="auto"/>
            <w:tcMar>
              <w:left w:w="0" w:type="dxa"/>
              <w:right w:w="0" w:type="dxa"/>
            </w:tcMar>
          </w:tcPr>
          <w:p w:rsidR="00A0716D" w:rsidRPr="00F52652" w:rsidRDefault="00F52652" w:rsidP="00F52652">
            <w:pPr>
              <w:rPr>
                <w:sz w:val="24"/>
              </w:rPr>
            </w:pPr>
            <w:r w:rsidRPr="00F52652">
              <w:rPr>
                <w:sz w:val="24"/>
              </w:rPr>
              <w:t>8-800-350-42-02, вн. 2980</w:t>
            </w:r>
          </w:p>
        </w:tc>
        <w:tc>
          <w:tcPr>
            <w:tcW w:w="1210" w:type="pct"/>
            <w:shd w:val="clear" w:color="auto" w:fill="auto"/>
            <w:tcMar>
              <w:left w:w="0" w:type="dxa"/>
              <w:right w:w="0" w:type="dxa"/>
            </w:tcMar>
          </w:tcPr>
          <w:p w:rsidR="00A0716D" w:rsidRPr="00F52652" w:rsidRDefault="00F52652" w:rsidP="00A0716D">
            <w:pPr>
              <w:rPr>
                <w:sz w:val="24"/>
                <w:lang w:val="en-US"/>
              </w:rPr>
            </w:pPr>
            <w:r w:rsidRPr="00F52652">
              <w:rPr>
                <w:sz w:val="24"/>
                <w:lang w:val="en-US"/>
              </w:rPr>
              <w:t>mihalicina_ya@pskb.com</w:t>
            </w:r>
          </w:p>
        </w:tc>
      </w:tr>
      <w:tr w:rsidR="00A0716D" w:rsidRPr="0064494D" w:rsidTr="00E92F58">
        <w:tc>
          <w:tcPr>
            <w:tcW w:w="830" w:type="pct"/>
            <w:tcMar>
              <w:left w:w="0" w:type="dxa"/>
              <w:right w:w="0" w:type="dxa"/>
            </w:tcMar>
          </w:tcPr>
          <w:p w:rsidR="00A0716D" w:rsidRPr="008C41E4" w:rsidRDefault="00A0716D" w:rsidP="00A0716D">
            <w:pPr>
              <w:rPr>
                <w:sz w:val="24"/>
              </w:rPr>
            </w:pPr>
            <w:r w:rsidRPr="008C41E4">
              <w:rPr>
                <w:rFonts w:eastAsia="Times New Roman"/>
                <w:color w:val="auto"/>
                <w:sz w:val="24"/>
                <w:lang w:eastAsia="ru-RU"/>
              </w:rPr>
              <w:t>ПАО АКБ "Приморье"</w:t>
            </w:r>
          </w:p>
        </w:tc>
        <w:tc>
          <w:tcPr>
            <w:tcW w:w="760" w:type="pct"/>
            <w:tcMar>
              <w:left w:w="0" w:type="dxa"/>
              <w:right w:w="0" w:type="dxa"/>
            </w:tcMar>
          </w:tcPr>
          <w:p w:rsidR="00A0716D" w:rsidRPr="008C41E4" w:rsidRDefault="00A0716D" w:rsidP="00A0716D">
            <w:pPr>
              <w:rPr>
                <w:rFonts w:eastAsia="Times New Roman"/>
                <w:color w:val="auto"/>
                <w:sz w:val="24"/>
                <w:lang w:eastAsia="ru-RU"/>
              </w:rPr>
            </w:pPr>
            <w:r w:rsidRPr="008C41E4">
              <w:rPr>
                <w:rFonts w:eastAsia="Times New Roman"/>
                <w:color w:val="auto"/>
                <w:sz w:val="24"/>
                <w:lang w:eastAsia="ru-RU"/>
              </w:rPr>
              <w:t xml:space="preserve">Рябинина </w:t>
            </w:r>
          </w:p>
          <w:p w:rsidR="00A0716D" w:rsidRPr="008C41E4" w:rsidRDefault="00A0716D" w:rsidP="00A0716D">
            <w:pPr>
              <w:rPr>
                <w:rFonts w:eastAsia="Times New Roman"/>
                <w:color w:val="auto"/>
                <w:sz w:val="24"/>
                <w:lang w:eastAsia="ru-RU"/>
              </w:rPr>
            </w:pPr>
            <w:r w:rsidRPr="008C41E4">
              <w:rPr>
                <w:rFonts w:eastAsia="Times New Roman"/>
                <w:color w:val="auto"/>
                <w:sz w:val="24"/>
                <w:lang w:eastAsia="ru-RU"/>
              </w:rPr>
              <w:t>Алена</w:t>
            </w:r>
          </w:p>
          <w:p w:rsidR="00A0716D" w:rsidRPr="008C41E4" w:rsidRDefault="00A0716D" w:rsidP="00A0716D">
            <w:pPr>
              <w:rPr>
                <w:b/>
                <w:color w:val="auto"/>
                <w:sz w:val="24"/>
              </w:rPr>
            </w:pPr>
            <w:r w:rsidRPr="008C41E4">
              <w:rPr>
                <w:rFonts w:eastAsia="Times New Roman"/>
                <w:color w:val="auto"/>
                <w:sz w:val="24"/>
                <w:lang w:eastAsia="ru-RU"/>
              </w:rPr>
              <w:t xml:space="preserve"> Игоревна</w:t>
            </w:r>
          </w:p>
        </w:tc>
        <w:tc>
          <w:tcPr>
            <w:tcW w:w="1148" w:type="pct"/>
            <w:tcMar>
              <w:left w:w="0" w:type="dxa"/>
              <w:right w:w="0" w:type="dxa"/>
            </w:tcMar>
          </w:tcPr>
          <w:p w:rsidR="00A0716D" w:rsidRPr="008C41E4" w:rsidRDefault="00A0716D" w:rsidP="00A0716D">
            <w:pPr>
              <w:rPr>
                <w:rFonts w:eastAsia="Times New Roman"/>
                <w:color w:val="auto"/>
                <w:sz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lang w:eastAsia="ru-RU"/>
              </w:rPr>
              <w:t>Н</w:t>
            </w:r>
            <w:r w:rsidRPr="008C41E4">
              <w:rPr>
                <w:rFonts w:eastAsia="Times New Roman"/>
                <w:color w:val="auto"/>
                <w:sz w:val="24"/>
                <w:lang w:eastAsia="ru-RU"/>
              </w:rPr>
              <w:t xml:space="preserve">ачальник </w:t>
            </w:r>
            <w:r>
              <w:rPr>
                <w:rFonts w:eastAsia="Times New Roman"/>
                <w:color w:val="auto"/>
                <w:sz w:val="24"/>
                <w:lang w:eastAsia="ru-RU"/>
              </w:rPr>
              <w:t>о</w:t>
            </w:r>
            <w:r w:rsidRPr="008C41E4">
              <w:rPr>
                <w:rFonts w:eastAsia="Times New Roman"/>
                <w:color w:val="auto"/>
                <w:sz w:val="24"/>
                <w:lang w:eastAsia="ru-RU"/>
              </w:rPr>
              <w:t xml:space="preserve">перационного офиса </w:t>
            </w:r>
          </w:p>
          <w:p w:rsidR="00A0716D" w:rsidRPr="008C41E4" w:rsidRDefault="00A0716D" w:rsidP="00A0716D">
            <w:pPr>
              <w:rPr>
                <w:b/>
                <w:color w:val="auto"/>
                <w:sz w:val="24"/>
              </w:rPr>
            </w:pPr>
            <w:r w:rsidRPr="008C41E4">
              <w:rPr>
                <w:rFonts w:eastAsia="Times New Roman"/>
                <w:color w:val="auto"/>
                <w:sz w:val="24"/>
                <w:lang w:eastAsia="ru-RU"/>
              </w:rPr>
              <w:t xml:space="preserve">на ул. Дзержинского, 56  </w:t>
            </w:r>
          </w:p>
        </w:tc>
        <w:tc>
          <w:tcPr>
            <w:tcW w:w="1052" w:type="pct"/>
            <w:tcMar>
              <w:left w:w="0" w:type="dxa"/>
              <w:right w:w="0" w:type="dxa"/>
            </w:tcMar>
          </w:tcPr>
          <w:p w:rsidR="00A0716D" w:rsidRPr="008C41E4" w:rsidRDefault="00A0716D" w:rsidP="00A0716D">
            <w:pPr>
              <w:rPr>
                <w:b/>
                <w:color w:val="auto"/>
                <w:sz w:val="24"/>
              </w:rPr>
            </w:pPr>
            <w:r w:rsidRPr="008C41E4">
              <w:rPr>
                <w:rFonts w:eastAsia="Times New Roman"/>
                <w:color w:val="auto"/>
                <w:sz w:val="24"/>
                <w:lang w:eastAsia="ru-RU"/>
              </w:rPr>
              <w:t>8 (4212) 78-32-20, 78-32-36</w:t>
            </w:r>
          </w:p>
        </w:tc>
        <w:tc>
          <w:tcPr>
            <w:tcW w:w="1210" w:type="pct"/>
            <w:tcMar>
              <w:left w:w="0" w:type="dxa"/>
              <w:right w:w="0" w:type="dxa"/>
            </w:tcMar>
          </w:tcPr>
          <w:p w:rsidR="00A0716D" w:rsidRPr="008C41E4" w:rsidRDefault="00DB62CC" w:rsidP="00A0716D">
            <w:pPr>
              <w:spacing w:line="240" w:lineRule="exact"/>
              <w:ind w:right="140"/>
              <w:rPr>
                <w:rStyle w:val="a4"/>
                <w:rFonts w:eastAsia="Times New Roman"/>
                <w:color w:val="auto"/>
                <w:sz w:val="24"/>
                <w:lang w:eastAsia="ru-RU"/>
              </w:rPr>
            </w:pPr>
            <w:hyperlink r:id="rId7" w:history="1">
              <w:r w:rsidR="00A0716D" w:rsidRPr="008C41E4">
                <w:rPr>
                  <w:rStyle w:val="a4"/>
                  <w:rFonts w:eastAsia="Calibri"/>
                  <w:color w:val="auto"/>
                  <w:sz w:val="24"/>
                  <w:lang w:val="en-US"/>
                </w:rPr>
                <w:t>ryabin</w:t>
              </w:r>
              <w:r w:rsidR="00A0716D" w:rsidRPr="008C41E4">
                <w:rPr>
                  <w:rStyle w:val="a4"/>
                  <w:rFonts w:eastAsia="Calibri"/>
                  <w:color w:val="auto"/>
                  <w:sz w:val="24"/>
                </w:rPr>
                <w:t>@</w:t>
              </w:r>
              <w:r w:rsidR="00A0716D" w:rsidRPr="008C41E4">
                <w:rPr>
                  <w:rStyle w:val="a4"/>
                  <w:rFonts w:eastAsia="Calibri"/>
                  <w:color w:val="auto"/>
                  <w:sz w:val="24"/>
                  <w:lang w:val="en-US"/>
                </w:rPr>
                <w:t>primbank</w:t>
              </w:r>
              <w:r w:rsidR="00A0716D" w:rsidRPr="008C41E4">
                <w:rPr>
                  <w:rStyle w:val="a4"/>
                  <w:rFonts w:eastAsia="Calibri"/>
                  <w:color w:val="auto"/>
                  <w:sz w:val="24"/>
                </w:rPr>
                <w:t>.</w:t>
              </w:r>
              <w:r w:rsidR="00A0716D" w:rsidRPr="008C41E4">
                <w:rPr>
                  <w:rStyle w:val="a4"/>
                  <w:rFonts w:eastAsia="Calibri"/>
                  <w:color w:val="auto"/>
                  <w:sz w:val="24"/>
                  <w:lang w:val="en-US"/>
                </w:rPr>
                <w:t>ru</w:t>
              </w:r>
            </w:hyperlink>
          </w:p>
          <w:p w:rsidR="00A0716D" w:rsidRPr="008C41E4" w:rsidRDefault="00A0716D" w:rsidP="00A0716D">
            <w:pPr>
              <w:rPr>
                <w:b/>
                <w:color w:val="auto"/>
                <w:sz w:val="24"/>
              </w:rPr>
            </w:pPr>
          </w:p>
        </w:tc>
      </w:tr>
      <w:tr w:rsidR="00A0716D" w:rsidRPr="0064494D" w:rsidTr="00E92F58">
        <w:tc>
          <w:tcPr>
            <w:tcW w:w="830" w:type="pct"/>
            <w:tcMar>
              <w:left w:w="0" w:type="dxa"/>
              <w:right w:w="0" w:type="dxa"/>
            </w:tcMar>
          </w:tcPr>
          <w:p w:rsidR="00A0716D" w:rsidRPr="008C41E4" w:rsidRDefault="00A0716D" w:rsidP="00A0716D">
            <w:pPr>
              <w:rPr>
                <w:sz w:val="24"/>
              </w:rPr>
            </w:pPr>
            <w:r w:rsidRPr="008C41E4">
              <w:rPr>
                <w:rFonts w:eastAsia="Times New Roman"/>
                <w:color w:val="auto"/>
                <w:sz w:val="24"/>
                <w:lang w:eastAsia="ru-RU"/>
              </w:rPr>
              <w:t>ПАО АКБ "Приморье"</w:t>
            </w:r>
          </w:p>
        </w:tc>
        <w:tc>
          <w:tcPr>
            <w:tcW w:w="760" w:type="pct"/>
            <w:tcMar>
              <w:left w:w="0" w:type="dxa"/>
              <w:right w:w="0" w:type="dxa"/>
            </w:tcMar>
          </w:tcPr>
          <w:p w:rsidR="00A0716D" w:rsidRPr="008C41E4" w:rsidRDefault="00A0716D" w:rsidP="00A0716D">
            <w:pPr>
              <w:rPr>
                <w:rFonts w:eastAsia="Times New Roman"/>
                <w:color w:val="auto"/>
                <w:sz w:val="24"/>
                <w:lang w:eastAsia="ru-RU"/>
              </w:rPr>
            </w:pPr>
            <w:r w:rsidRPr="008C41E4">
              <w:rPr>
                <w:rFonts w:eastAsia="Times New Roman"/>
                <w:color w:val="auto"/>
                <w:sz w:val="24"/>
                <w:lang w:eastAsia="ru-RU"/>
              </w:rPr>
              <w:t xml:space="preserve">О </w:t>
            </w:r>
          </w:p>
          <w:p w:rsidR="00A0716D" w:rsidRPr="008C41E4" w:rsidRDefault="00A0716D" w:rsidP="00A0716D">
            <w:pPr>
              <w:rPr>
                <w:rFonts w:eastAsia="Times New Roman"/>
                <w:color w:val="auto"/>
                <w:sz w:val="24"/>
                <w:lang w:eastAsia="ru-RU"/>
              </w:rPr>
            </w:pPr>
            <w:r w:rsidRPr="008C41E4">
              <w:rPr>
                <w:rFonts w:eastAsia="Times New Roman"/>
                <w:color w:val="auto"/>
                <w:sz w:val="24"/>
                <w:lang w:eastAsia="ru-RU"/>
              </w:rPr>
              <w:t xml:space="preserve">Ольга </w:t>
            </w:r>
          </w:p>
          <w:p w:rsidR="00A0716D" w:rsidRPr="008C41E4" w:rsidRDefault="00A0716D" w:rsidP="00A0716D">
            <w:pPr>
              <w:rPr>
                <w:b/>
                <w:color w:val="auto"/>
                <w:sz w:val="24"/>
              </w:rPr>
            </w:pPr>
            <w:r w:rsidRPr="008C41E4">
              <w:rPr>
                <w:rFonts w:eastAsia="Times New Roman"/>
                <w:color w:val="auto"/>
                <w:sz w:val="24"/>
                <w:lang w:eastAsia="ru-RU"/>
              </w:rPr>
              <w:t>Сергеевна</w:t>
            </w:r>
          </w:p>
        </w:tc>
        <w:tc>
          <w:tcPr>
            <w:tcW w:w="1148" w:type="pct"/>
            <w:tcMar>
              <w:left w:w="0" w:type="dxa"/>
              <w:right w:w="0" w:type="dxa"/>
            </w:tcMar>
          </w:tcPr>
          <w:p w:rsidR="00A0716D" w:rsidRPr="008C41E4" w:rsidRDefault="00A0716D" w:rsidP="00A0716D">
            <w:pPr>
              <w:rPr>
                <w:rFonts w:eastAsia="Times New Roman"/>
                <w:color w:val="auto"/>
                <w:sz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lang w:eastAsia="ru-RU"/>
              </w:rPr>
              <w:t>Н</w:t>
            </w:r>
            <w:r w:rsidRPr="008C41E4">
              <w:rPr>
                <w:rFonts w:eastAsia="Times New Roman"/>
                <w:color w:val="auto"/>
                <w:sz w:val="24"/>
                <w:lang w:eastAsia="ru-RU"/>
              </w:rPr>
              <w:t xml:space="preserve">ачальник </w:t>
            </w:r>
            <w:r>
              <w:rPr>
                <w:rFonts w:eastAsia="Times New Roman"/>
                <w:color w:val="auto"/>
                <w:sz w:val="24"/>
                <w:lang w:eastAsia="ru-RU"/>
              </w:rPr>
              <w:t>о</w:t>
            </w:r>
            <w:r w:rsidRPr="008C41E4">
              <w:rPr>
                <w:rFonts w:eastAsia="Times New Roman"/>
                <w:color w:val="auto"/>
                <w:sz w:val="24"/>
                <w:lang w:eastAsia="ru-RU"/>
              </w:rPr>
              <w:t xml:space="preserve">перационного офиса </w:t>
            </w:r>
          </w:p>
          <w:p w:rsidR="00A0716D" w:rsidRPr="00F83FC6" w:rsidRDefault="00A0716D" w:rsidP="00A0716D">
            <w:pPr>
              <w:rPr>
                <w:rFonts w:eastAsia="Times New Roman"/>
                <w:color w:val="auto"/>
                <w:sz w:val="24"/>
                <w:lang w:eastAsia="ru-RU"/>
              </w:rPr>
            </w:pPr>
            <w:r w:rsidRPr="008C41E4">
              <w:rPr>
                <w:rFonts w:eastAsia="Times New Roman"/>
                <w:color w:val="auto"/>
                <w:sz w:val="24"/>
                <w:lang w:eastAsia="ru-RU"/>
              </w:rPr>
              <w:t xml:space="preserve">на ул. Ленина, 75 </w:t>
            </w:r>
          </w:p>
        </w:tc>
        <w:tc>
          <w:tcPr>
            <w:tcW w:w="1052" w:type="pct"/>
            <w:tcMar>
              <w:left w:w="0" w:type="dxa"/>
              <w:right w:w="0" w:type="dxa"/>
            </w:tcMar>
          </w:tcPr>
          <w:p w:rsidR="00A0716D" w:rsidRPr="008C41E4" w:rsidRDefault="00A0716D" w:rsidP="00A0716D">
            <w:pPr>
              <w:rPr>
                <w:rFonts w:eastAsia="Times New Roman"/>
                <w:bCs/>
                <w:color w:val="auto"/>
                <w:sz w:val="24"/>
                <w:lang w:eastAsia="ru-RU"/>
              </w:rPr>
            </w:pPr>
            <w:r w:rsidRPr="008C41E4">
              <w:rPr>
                <w:rFonts w:eastAsia="Times New Roman"/>
                <w:color w:val="auto"/>
                <w:sz w:val="24"/>
                <w:lang w:eastAsia="ru-RU"/>
              </w:rPr>
              <w:t xml:space="preserve">8 </w:t>
            </w:r>
            <w:r w:rsidRPr="008C41E4">
              <w:rPr>
                <w:rFonts w:eastAsia="Times New Roman"/>
                <w:bCs/>
                <w:color w:val="auto"/>
                <w:sz w:val="24"/>
                <w:lang w:eastAsia="ru-RU"/>
              </w:rPr>
              <w:t xml:space="preserve">(4212) 40-00-40, </w:t>
            </w:r>
          </w:p>
          <w:p w:rsidR="00A0716D" w:rsidRPr="008C41E4" w:rsidRDefault="00A0716D" w:rsidP="00A0716D">
            <w:pPr>
              <w:rPr>
                <w:b/>
                <w:color w:val="auto"/>
                <w:sz w:val="24"/>
              </w:rPr>
            </w:pPr>
            <w:r w:rsidRPr="008C41E4">
              <w:rPr>
                <w:rFonts w:eastAsia="Times New Roman"/>
                <w:bCs/>
                <w:color w:val="auto"/>
                <w:sz w:val="24"/>
                <w:lang w:eastAsia="ru-RU"/>
              </w:rPr>
              <w:t>40-02-10, 40-02-11</w:t>
            </w:r>
          </w:p>
        </w:tc>
        <w:tc>
          <w:tcPr>
            <w:tcW w:w="1210" w:type="pct"/>
            <w:tcMar>
              <w:left w:w="0" w:type="dxa"/>
              <w:right w:w="0" w:type="dxa"/>
            </w:tcMar>
          </w:tcPr>
          <w:p w:rsidR="00A0716D" w:rsidRPr="008C41E4" w:rsidRDefault="00DB62CC" w:rsidP="00A0716D">
            <w:pPr>
              <w:spacing w:line="240" w:lineRule="exact"/>
              <w:ind w:right="140"/>
              <w:rPr>
                <w:rFonts w:eastAsia="Times New Roman"/>
                <w:color w:val="auto"/>
                <w:sz w:val="24"/>
                <w:lang w:eastAsia="ru-RU"/>
              </w:rPr>
            </w:pPr>
            <w:hyperlink r:id="rId8" w:history="1">
              <w:r w:rsidR="00A0716D" w:rsidRPr="008C41E4">
                <w:rPr>
                  <w:rStyle w:val="a4"/>
                  <w:rFonts w:eastAsia="Calibri"/>
                  <w:color w:val="auto"/>
                  <w:sz w:val="24"/>
                  <w:lang w:val="en-US"/>
                </w:rPr>
                <w:t>oolgas</w:t>
              </w:r>
              <w:r w:rsidR="00A0716D" w:rsidRPr="008C41E4">
                <w:rPr>
                  <w:rStyle w:val="a4"/>
                  <w:rFonts w:eastAsia="Calibri"/>
                  <w:color w:val="auto"/>
                  <w:sz w:val="24"/>
                </w:rPr>
                <w:t>@</w:t>
              </w:r>
              <w:r w:rsidR="00A0716D" w:rsidRPr="008C41E4">
                <w:rPr>
                  <w:rStyle w:val="a4"/>
                  <w:rFonts w:eastAsia="Calibri"/>
                  <w:color w:val="auto"/>
                  <w:sz w:val="24"/>
                  <w:lang w:val="en-US"/>
                </w:rPr>
                <w:t>primbank</w:t>
              </w:r>
              <w:r w:rsidR="00A0716D" w:rsidRPr="008C41E4">
                <w:rPr>
                  <w:rStyle w:val="a4"/>
                  <w:rFonts w:eastAsia="Calibri"/>
                  <w:color w:val="auto"/>
                  <w:sz w:val="24"/>
                </w:rPr>
                <w:t>.</w:t>
              </w:r>
              <w:r w:rsidR="00A0716D" w:rsidRPr="008C41E4">
                <w:rPr>
                  <w:rStyle w:val="a4"/>
                  <w:rFonts w:eastAsia="Calibri"/>
                  <w:color w:val="auto"/>
                  <w:sz w:val="24"/>
                  <w:lang w:val="en-US"/>
                </w:rPr>
                <w:t>ru</w:t>
              </w:r>
            </w:hyperlink>
          </w:p>
          <w:p w:rsidR="00A0716D" w:rsidRPr="008C41E4" w:rsidRDefault="00A0716D" w:rsidP="00A0716D">
            <w:pPr>
              <w:rPr>
                <w:b/>
                <w:color w:val="auto"/>
                <w:sz w:val="24"/>
              </w:rPr>
            </w:pPr>
          </w:p>
        </w:tc>
      </w:tr>
      <w:tr w:rsidR="00C56ECC" w:rsidRPr="0064494D" w:rsidTr="00E92F58">
        <w:tc>
          <w:tcPr>
            <w:tcW w:w="830" w:type="pct"/>
            <w:tcMar>
              <w:left w:w="0" w:type="dxa"/>
              <w:right w:w="0" w:type="dxa"/>
            </w:tcMar>
          </w:tcPr>
          <w:p w:rsidR="00C56ECC" w:rsidRPr="008C41E4" w:rsidRDefault="00C56ECC" w:rsidP="00A0716D">
            <w:pPr>
              <w:rPr>
                <w:rFonts w:eastAsia="Times New Roman"/>
                <w:color w:val="auto"/>
                <w:sz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lang w:eastAsia="ru-RU"/>
              </w:rPr>
              <w:t>АО "Солид Банк"</w:t>
            </w:r>
          </w:p>
        </w:tc>
        <w:tc>
          <w:tcPr>
            <w:tcW w:w="760" w:type="pct"/>
            <w:tcMar>
              <w:left w:w="0" w:type="dxa"/>
              <w:right w:w="0" w:type="dxa"/>
            </w:tcMar>
          </w:tcPr>
          <w:p w:rsidR="00C56ECC" w:rsidRPr="008C41E4" w:rsidRDefault="00C56ECC" w:rsidP="00A0716D">
            <w:pPr>
              <w:rPr>
                <w:rFonts w:eastAsia="Times New Roman"/>
                <w:color w:val="auto"/>
                <w:sz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lang w:eastAsia="ru-RU"/>
              </w:rPr>
              <w:t>Акулова Анна Викторовна</w:t>
            </w:r>
          </w:p>
        </w:tc>
        <w:tc>
          <w:tcPr>
            <w:tcW w:w="1148" w:type="pct"/>
            <w:tcMar>
              <w:left w:w="0" w:type="dxa"/>
              <w:right w:w="0" w:type="dxa"/>
            </w:tcMar>
          </w:tcPr>
          <w:p w:rsidR="00C56ECC" w:rsidRPr="00C56ECC" w:rsidRDefault="00C56ECC" w:rsidP="00C56ECC">
            <w:pPr>
              <w:rPr>
                <w:rFonts w:eastAsia="Times New Roman"/>
                <w:color w:val="auto"/>
                <w:sz w:val="24"/>
                <w:lang w:eastAsia="ru-RU"/>
              </w:rPr>
            </w:pPr>
            <w:r w:rsidRPr="00C56ECC">
              <w:rPr>
                <w:rFonts w:eastAsia="Times New Roman"/>
                <w:color w:val="auto"/>
                <w:sz w:val="24"/>
                <w:lang w:eastAsia="ru-RU"/>
              </w:rPr>
              <w:t>Главный специалист</w:t>
            </w:r>
          </w:p>
          <w:p w:rsidR="00C56ECC" w:rsidRDefault="00C56ECC" w:rsidP="00C56ECC">
            <w:pPr>
              <w:rPr>
                <w:rFonts w:eastAsia="Times New Roman"/>
                <w:color w:val="auto"/>
                <w:sz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lang w:eastAsia="ru-RU"/>
              </w:rPr>
              <w:t>о</w:t>
            </w:r>
            <w:r w:rsidRPr="00C56ECC">
              <w:rPr>
                <w:rFonts w:eastAsia="Times New Roman"/>
                <w:color w:val="auto"/>
                <w:sz w:val="24"/>
                <w:lang w:eastAsia="ru-RU"/>
              </w:rPr>
              <w:t>перационного офиса</w:t>
            </w:r>
          </w:p>
        </w:tc>
        <w:tc>
          <w:tcPr>
            <w:tcW w:w="1052" w:type="pct"/>
            <w:tcMar>
              <w:left w:w="0" w:type="dxa"/>
              <w:right w:w="0" w:type="dxa"/>
            </w:tcMar>
          </w:tcPr>
          <w:p w:rsidR="00C56ECC" w:rsidRPr="008C41E4" w:rsidRDefault="00C56ECC" w:rsidP="00A0716D">
            <w:pPr>
              <w:rPr>
                <w:rFonts w:eastAsia="Times New Roman"/>
                <w:color w:val="auto"/>
                <w:sz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lang w:eastAsia="ru-RU"/>
              </w:rPr>
              <w:t>8 (4212) 78-10-55, доб. 5113</w:t>
            </w:r>
          </w:p>
        </w:tc>
        <w:tc>
          <w:tcPr>
            <w:tcW w:w="1210" w:type="pct"/>
            <w:tcMar>
              <w:left w:w="0" w:type="dxa"/>
              <w:right w:w="0" w:type="dxa"/>
            </w:tcMar>
          </w:tcPr>
          <w:p w:rsidR="00C56ECC" w:rsidRDefault="00C56ECC" w:rsidP="00A0716D">
            <w:pPr>
              <w:spacing w:line="240" w:lineRule="exact"/>
              <w:ind w:right="140"/>
            </w:pPr>
            <w:r>
              <w:rPr>
                <w:sz w:val="24"/>
                <w:lang w:val="en-US"/>
              </w:rPr>
              <w:t>a.akulova@solidbank.ru</w:t>
            </w:r>
          </w:p>
        </w:tc>
      </w:tr>
      <w:tr w:rsidR="00A0716D" w:rsidRPr="0064494D" w:rsidTr="00E92F58">
        <w:tc>
          <w:tcPr>
            <w:tcW w:w="830" w:type="pct"/>
            <w:tcMar>
              <w:left w:w="0" w:type="dxa"/>
              <w:right w:w="0" w:type="dxa"/>
            </w:tcMar>
          </w:tcPr>
          <w:p w:rsidR="00A0716D" w:rsidRPr="002C2FB7" w:rsidRDefault="00A0716D" w:rsidP="00A0716D">
            <w:pPr>
              <w:rPr>
                <w:sz w:val="24"/>
              </w:rPr>
            </w:pPr>
            <w:r>
              <w:rPr>
                <w:sz w:val="24"/>
              </w:rPr>
              <w:t xml:space="preserve">ООО </w:t>
            </w:r>
            <w:r>
              <w:rPr>
                <w:sz w:val="24"/>
              </w:rPr>
              <w:lastRenderedPageBreak/>
              <w:t>"Экспобанк"</w:t>
            </w:r>
          </w:p>
        </w:tc>
        <w:tc>
          <w:tcPr>
            <w:tcW w:w="760" w:type="pct"/>
            <w:tcMar>
              <w:left w:w="0" w:type="dxa"/>
              <w:right w:w="0" w:type="dxa"/>
            </w:tcMar>
          </w:tcPr>
          <w:p w:rsidR="00A0716D" w:rsidRPr="008C41E4" w:rsidRDefault="00A0716D" w:rsidP="00A0716D">
            <w:pPr>
              <w:rPr>
                <w:sz w:val="24"/>
              </w:rPr>
            </w:pPr>
            <w:r w:rsidRPr="008C41E4">
              <w:rPr>
                <w:sz w:val="24"/>
              </w:rPr>
              <w:lastRenderedPageBreak/>
              <w:t xml:space="preserve">Эбингер </w:t>
            </w:r>
            <w:r w:rsidRPr="008C41E4">
              <w:rPr>
                <w:sz w:val="24"/>
              </w:rPr>
              <w:lastRenderedPageBreak/>
              <w:t>Алена Михайловна</w:t>
            </w:r>
          </w:p>
        </w:tc>
        <w:tc>
          <w:tcPr>
            <w:tcW w:w="1148" w:type="pct"/>
            <w:tcMar>
              <w:left w:w="0" w:type="dxa"/>
              <w:right w:w="0" w:type="dxa"/>
            </w:tcMar>
          </w:tcPr>
          <w:p w:rsidR="00A0716D" w:rsidRPr="008C41E4" w:rsidRDefault="00A0716D" w:rsidP="00A0716D">
            <w:pPr>
              <w:rPr>
                <w:sz w:val="24"/>
              </w:rPr>
            </w:pPr>
            <w:r w:rsidRPr="008C41E4">
              <w:rPr>
                <w:sz w:val="24"/>
              </w:rPr>
              <w:lastRenderedPageBreak/>
              <w:t xml:space="preserve">Заместитель </w:t>
            </w:r>
            <w:r w:rsidRPr="008C41E4">
              <w:rPr>
                <w:sz w:val="24"/>
              </w:rPr>
              <w:lastRenderedPageBreak/>
              <w:t>Управляющего</w:t>
            </w:r>
          </w:p>
        </w:tc>
        <w:tc>
          <w:tcPr>
            <w:tcW w:w="1052" w:type="pct"/>
            <w:tcMar>
              <w:left w:w="0" w:type="dxa"/>
              <w:right w:w="0" w:type="dxa"/>
            </w:tcMar>
          </w:tcPr>
          <w:p w:rsidR="00A0716D" w:rsidRPr="008C41E4" w:rsidRDefault="00A0716D" w:rsidP="00A0716D">
            <w:pPr>
              <w:rPr>
                <w:sz w:val="24"/>
              </w:rPr>
            </w:pPr>
            <w:r w:rsidRPr="008C41E4">
              <w:rPr>
                <w:sz w:val="24"/>
              </w:rPr>
              <w:lastRenderedPageBreak/>
              <w:t>8-924-215-06-14</w:t>
            </w:r>
          </w:p>
        </w:tc>
        <w:tc>
          <w:tcPr>
            <w:tcW w:w="1210" w:type="pct"/>
            <w:tcMar>
              <w:left w:w="0" w:type="dxa"/>
              <w:right w:w="0" w:type="dxa"/>
            </w:tcMar>
          </w:tcPr>
          <w:p w:rsidR="00A0716D" w:rsidRPr="00C56ECC" w:rsidRDefault="00A0716D" w:rsidP="00A0716D">
            <w:pPr>
              <w:rPr>
                <w:sz w:val="24"/>
              </w:rPr>
            </w:pPr>
            <w:r w:rsidRPr="008C41E4">
              <w:rPr>
                <w:sz w:val="24"/>
                <w:lang w:val="en-US"/>
              </w:rPr>
              <w:t>a</w:t>
            </w:r>
            <w:r w:rsidRPr="00C56ECC">
              <w:rPr>
                <w:sz w:val="24"/>
              </w:rPr>
              <w:t>.</w:t>
            </w:r>
            <w:r w:rsidRPr="008C41E4">
              <w:rPr>
                <w:sz w:val="24"/>
                <w:lang w:val="en-US"/>
              </w:rPr>
              <w:t>ebinger</w:t>
            </w:r>
            <w:r w:rsidRPr="00C56ECC">
              <w:rPr>
                <w:sz w:val="24"/>
              </w:rPr>
              <w:t>@</w:t>
            </w:r>
            <w:r w:rsidRPr="008C41E4">
              <w:rPr>
                <w:sz w:val="24"/>
                <w:lang w:val="en-US"/>
              </w:rPr>
              <w:t>expobank</w:t>
            </w:r>
            <w:r w:rsidRPr="00C56ECC">
              <w:rPr>
                <w:sz w:val="24"/>
              </w:rPr>
              <w:t>.</w:t>
            </w:r>
            <w:r w:rsidRPr="008C41E4">
              <w:rPr>
                <w:sz w:val="24"/>
                <w:lang w:val="en-US"/>
              </w:rPr>
              <w:t>r</w:t>
            </w:r>
            <w:r w:rsidRPr="008C41E4">
              <w:rPr>
                <w:sz w:val="24"/>
                <w:lang w:val="en-US"/>
              </w:rPr>
              <w:lastRenderedPageBreak/>
              <w:t>u</w:t>
            </w:r>
          </w:p>
        </w:tc>
      </w:tr>
      <w:tr w:rsidR="00A0716D" w:rsidRPr="0064494D" w:rsidTr="00E92F58">
        <w:tc>
          <w:tcPr>
            <w:tcW w:w="830" w:type="pct"/>
            <w:tcMar>
              <w:left w:w="0" w:type="dxa"/>
              <w:right w:w="0" w:type="dxa"/>
            </w:tcMar>
          </w:tcPr>
          <w:p w:rsidR="00A0716D" w:rsidRPr="002C2FB7" w:rsidRDefault="00A0716D" w:rsidP="00A0716D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ООО "Экспобанк"</w:t>
            </w:r>
          </w:p>
        </w:tc>
        <w:tc>
          <w:tcPr>
            <w:tcW w:w="760" w:type="pct"/>
            <w:tcMar>
              <w:left w:w="0" w:type="dxa"/>
              <w:right w:w="0" w:type="dxa"/>
            </w:tcMar>
          </w:tcPr>
          <w:p w:rsidR="00A0716D" w:rsidRPr="008C41E4" w:rsidRDefault="00A0716D" w:rsidP="00A0716D">
            <w:pPr>
              <w:rPr>
                <w:sz w:val="24"/>
              </w:rPr>
            </w:pPr>
            <w:r w:rsidRPr="008C41E4">
              <w:rPr>
                <w:sz w:val="24"/>
              </w:rPr>
              <w:t>Шишкова Алена Игоревна</w:t>
            </w:r>
          </w:p>
        </w:tc>
        <w:tc>
          <w:tcPr>
            <w:tcW w:w="1148" w:type="pct"/>
            <w:tcMar>
              <w:left w:w="0" w:type="dxa"/>
              <w:right w:w="0" w:type="dxa"/>
            </w:tcMar>
          </w:tcPr>
          <w:p w:rsidR="00A0716D" w:rsidRPr="008C41E4" w:rsidRDefault="00A0716D" w:rsidP="00A0716D">
            <w:pPr>
              <w:rPr>
                <w:sz w:val="24"/>
              </w:rPr>
            </w:pPr>
            <w:r w:rsidRPr="008C41E4">
              <w:rPr>
                <w:sz w:val="24"/>
              </w:rPr>
              <w:t>Главный менеджер ОКР</w:t>
            </w:r>
          </w:p>
        </w:tc>
        <w:tc>
          <w:tcPr>
            <w:tcW w:w="1052" w:type="pct"/>
            <w:tcMar>
              <w:left w:w="0" w:type="dxa"/>
              <w:right w:w="0" w:type="dxa"/>
            </w:tcMar>
          </w:tcPr>
          <w:p w:rsidR="00A0716D" w:rsidRPr="008C41E4" w:rsidRDefault="00A0716D" w:rsidP="00A0716D">
            <w:pPr>
              <w:rPr>
                <w:sz w:val="24"/>
              </w:rPr>
            </w:pPr>
            <w:r w:rsidRPr="008C41E4">
              <w:rPr>
                <w:sz w:val="24"/>
              </w:rPr>
              <w:t>8- 914-161-99-40</w:t>
            </w:r>
          </w:p>
        </w:tc>
        <w:tc>
          <w:tcPr>
            <w:tcW w:w="1210" w:type="pct"/>
            <w:tcMar>
              <w:left w:w="0" w:type="dxa"/>
              <w:right w:w="0" w:type="dxa"/>
            </w:tcMar>
          </w:tcPr>
          <w:p w:rsidR="00A0716D" w:rsidRPr="008C41E4" w:rsidRDefault="00A0716D" w:rsidP="00A0716D">
            <w:pPr>
              <w:rPr>
                <w:sz w:val="24"/>
              </w:rPr>
            </w:pPr>
            <w:r w:rsidRPr="008C41E4">
              <w:rPr>
                <w:sz w:val="24"/>
                <w:lang w:val="en-US"/>
              </w:rPr>
              <w:t>a.shishkova@expobank.ru</w:t>
            </w:r>
          </w:p>
        </w:tc>
      </w:tr>
    </w:tbl>
    <w:p w:rsidR="002C2FB7" w:rsidRDefault="002C2FB7" w:rsidP="00C40BE3"/>
    <w:sectPr w:rsidR="002C2FB7" w:rsidSect="00E41B5A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332" w:rsidRDefault="00377332" w:rsidP="006D75E6">
      <w:pPr>
        <w:spacing w:after="0" w:line="240" w:lineRule="auto"/>
      </w:pPr>
      <w:r>
        <w:separator/>
      </w:r>
    </w:p>
  </w:endnote>
  <w:endnote w:type="continuationSeparator" w:id="1">
    <w:p w:rsidR="00377332" w:rsidRDefault="00377332" w:rsidP="006D7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332" w:rsidRDefault="00377332" w:rsidP="006D75E6">
      <w:pPr>
        <w:spacing w:after="0" w:line="240" w:lineRule="auto"/>
      </w:pPr>
      <w:r>
        <w:separator/>
      </w:r>
    </w:p>
  </w:footnote>
  <w:footnote w:type="continuationSeparator" w:id="1">
    <w:p w:rsidR="00377332" w:rsidRDefault="00377332" w:rsidP="006D7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3285615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E41B5A" w:rsidRPr="00E41B5A" w:rsidRDefault="00DB62CC">
        <w:pPr>
          <w:pStyle w:val="ab"/>
          <w:jc w:val="center"/>
          <w:rPr>
            <w:sz w:val="24"/>
          </w:rPr>
        </w:pPr>
        <w:r w:rsidRPr="00E41B5A">
          <w:rPr>
            <w:sz w:val="24"/>
          </w:rPr>
          <w:fldChar w:fldCharType="begin"/>
        </w:r>
        <w:r w:rsidR="00E41B5A" w:rsidRPr="00E41B5A">
          <w:rPr>
            <w:sz w:val="24"/>
          </w:rPr>
          <w:instrText>PAGE   \* MERGEFORMAT</w:instrText>
        </w:r>
        <w:r w:rsidRPr="00E41B5A">
          <w:rPr>
            <w:sz w:val="24"/>
          </w:rPr>
          <w:fldChar w:fldCharType="separate"/>
        </w:r>
        <w:r w:rsidR="00715837">
          <w:rPr>
            <w:noProof/>
            <w:sz w:val="24"/>
          </w:rPr>
          <w:t>4</w:t>
        </w:r>
        <w:r w:rsidRPr="00E41B5A">
          <w:rPr>
            <w:sz w:val="24"/>
          </w:rPr>
          <w:fldChar w:fldCharType="end"/>
        </w:r>
      </w:p>
    </w:sdtContent>
  </w:sdt>
  <w:p w:rsidR="00E41B5A" w:rsidRDefault="00E41B5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43232"/>
    <w:multiLevelType w:val="hybridMultilevel"/>
    <w:tmpl w:val="C81ECE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E0F584A"/>
    <w:multiLevelType w:val="hybridMultilevel"/>
    <w:tmpl w:val="C358AF8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BAB00A5"/>
    <w:multiLevelType w:val="hybridMultilevel"/>
    <w:tmpl w:val="AE42C410"/>
    <w:lvl w:ilvl="0" w:tplc="D57CB2AC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DBF15CF"/>
    <w:multiLevelType w:val="hybridMultilevel"/>
    <w:tmpl w:val="A770FB86"/>
    <w:lvl w:ilvl="0" w:tplc="D57CB2AC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0B90"/>
    <w:rsid w:val="00050A28"/>
    <w:rsid w:val="000D20FC"/>
    <w:rsid w:val="000D5309"/>
    <w:rsid w:val="0014378B"/>
    <w:rsid w:val="001742C8"/>
    <w:rsid w:val="00182529"/>
    <w:rsid w:val="002249A5"/>
    <w:rsid w:val="002A0C13"/>
    <w:rsid w:val="002C2FB7"/>
    <w:rsid w:val="00365FD0"/>
    <w:rsid w:val="00377332"/>
    <w:rsid w:val="003818B1"/>
    <w:rsid w:val="0038620B"/>
    <w:rsid w:val="004203D1"/>
    <w:rsid w:val="00521CC3"/>
    <w:rsid w:val="00580B90"/>
    <w:rsid w:val="005B43F1"/>
    <w:rsid w:val="005F2484"/>
    <w:rsid w:val="00644559"/>
    <w:rsid w:val="00681635"/>
    <w:rsid w:val="006D75E6"/>
    <w:rsid w:val="00715837"/>
    <w:rsid w:val="00752C81"/>
    <w:rsid w:val="0077049E"/>
    <w:rsid w:val="007E1A7B"/>
    <w:rsid w:val="008C41E4"/>
    <w:rsid w:val="008C5F45"/>
    <w:rsid w:val="00910F1E"/>
    <w:rsid w:val="009340A1"/>
    <w:rsid w:val="00A0716D"/>
    <w:rsid w:val="00A32F57"/>
    <w:rsid w:val="00A95F56"/>
    <w:rsid w:val="00AB7ECF"/>
    <w:rsid w:val="00B062E8"/>
    <w:rsid w:val="00B15F78"/>
    <w:rsid w:val="00B904BA"/>
    <w:rsid w:val="00BC272A"/>
    <w:rsid w:val="00C006BE"/>
    <w:rsid w:val="00C40BE3"/>
    <w:rsid w:val="00C56ECC"/>
    <w:rsid w:val="00CA5890"/>
    <w:rsid w:val="00D35E88"/>
    <w:rsid w:val="00D46E45"/>
    <w:rsid w:val="00DB62CC"/>
    <w:rsid w:val="00DF41D6"/>
    <w:rsid w:val="00E276E2"/>
    <w:rsid w:val="00E41B5A"/>
    <w:rsid w:val="00E845B6"/>
    <w:rsid w:val="00E92F58"/>
    <w:rsid w:val="00EB533B"/>
    <w:rsid w:val="00EC5962"/>
    <w:rsid w:val="00EC6F23"/>
    <w:rsid w:val="00EE00F9"/>
    <w:rsid w:val="00F352A6"/>
    <w:rsid w:val="00F52652"/>
    <w:rsid w:val="00F63598"/>
    <w:rsid w:val="00F83FC6"/>
    <w:rsid w:val="00F84A00"/>
    <w:rsid w:val="00FC2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FB7"/>
  </w:style>
  <w:style w:type="paragraph" w:styleId="2">
    <w:name w:val="heading 2"/>
    <w:basedOn w:val="a"/>
    <w:link w:val="20"/>
    <w:uiPriority w:val="9"/>
    <w:qFormat/>
    <w:rsid w:val="000D20FC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2F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8C41E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83FC6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3FC6"/>
    <w:rPr>
      <w:rFonts w:ascii="Calibri" w:hAnsi="Calibr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0D20FC"/>
    <w:rPr>
      <w:rFonts w:eastAsia="Times New Roman"/>
      <w:b/>
      <w:bCs/>
      <w:color w:val="auto"/>
      <w:sz w:val="36"/>
      <w:szCs w:val="36"/>
      <w:lang w:eastAsia="ru-RU"/>
    </w:rPr>
  </w:style>
  <w:style w:type="paragraph" w:styleId="a7">
    <w:name w:val="List Paragraph"/>
    <w:basedOn w:val="a"/>
    <w:uiPriority w:val="34"/>
    <w:qFormat/>
    <w:rsid w:val="006D75E6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6D75E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D75E6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6D75E6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E41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41B5A"/>
  </w:style>
  <w:style w:type="paragraph" w:styleId="ad">
    <w:name w:val="footer"/>
    <w:basedOn w:val="a"/>
    <w:link w:val="ae"/>
    <w:uiPriority w:val="99"/>
    <w:unhideWhenUsed/>
    <w:rsid w:val="00E41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41B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4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olgas@primban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yabin@primban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6483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HP</cp:lastModifiedBy>
  <cp:revision>4</cp:revision>
  <cp:lastPrinted>2020-12-17T06:27:00Z</cp:lastPrinted>
  <dcterms:created xsi:type="dcterms:W3CDTF">2021-01-13T02:48:00Z</dcterms:created>
  <dcterms:modified xsi:type="dcterms:W3CDTF">2021-01-13T02:49:00Z</dcterms:modified>
</cp:coreProperties>
</file>